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E9C43" w14:textId="7223E421" w:rsidR="002D148B" w:rsidRDefault="002D148B" w:rsidP="002D148B">
      <w:pPr>
        <w:spacing w:after="240"/>
        <w:rPr>
          <w:color w:val="2C2F31"/>
        </w:rPr>
      </w:pPr>
      <w:r>
        <w:rPr>
          <w:noProof/>
        </w:rPr>
        <w:drawing>
          <wp:anchor distT="0" distB="0" distL="114300" distR="114300" simplePos="0" relativeHeight="251671552" behindDoc="1" locked="0" layoutInCell="1" allowOverlap="1" wp14:anchorId="7E7067F5" wp14:editId="5FC57130">
            <wp:simplePos x="0" y="0"/>
            <wp:positionH relativeFrom="margin">
              <wp:align>left</wp:align>
            </wp:positionH>
            <wp:positionV relativeFrom="paragraph">
              <wp:posOffset>0</wp:posOffset>
            </wp:positionV>
            <wp:extent cx="2286000" cy="1123950"/>
            <wp:effectExtent l="0" t="0" r="0" b="0"/>
            <wp:wrapTight wrapText="bothSides">
              <wp:wrapPolygon edited="0">
                <wp:start x="0" y="0"/>
                <wp:lineTo x="0" y="21234"/>
                <wp:lineTo x="21420" y="21234"/>
                <wp:lineTo x="21420"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86000" cy="1123950"/>
                    </a:xfrm>
                    <a:prstGeom prst="rect">
                      <a:avLst/>
                    </a:prstGeom>
                    <a:noFill/>
                    <a:ln>
                      <a:noFill/>
                    </a:ln>
                  </pic:spPr>
                </pic:pic>
              </a:graphicData>
            </a:graphic>
          </wp:anchor>
        </w:drawing>
      </w:r>
    </w:p>
    <w:p w14:paraId="70B97F76" w14:textId="77777777" w:rsidR="0004446B" w:rsidRPr="0004446B" w:rsidRDefault="0004446B" w:rsidP="0004446B">
      <w:pPr>
        <w:pStyle w:val="Sansinterligne"/>
        <w:jc w:val="right"/>
        <w:rPr>
          <w:lang w:eastAsia="fr-FR"/>
        </w:rPr>
      </w:pPr>
      <w:r w:rsidRPr="0004446B">
        <w:t>For immediate release</w:t>
      </w:r>
    </w:p>
    <w:p w14:paraId="175BD67E" w14:textId="7C933682" w:rsidR="0004446B" w:rsidRPr="0004446B" w:rsidRDefault="0004446B" w:rsidP="0004446B">
      <w:pPr>
        <w:pStyle w:val="Sansinterligne"/>
        <w:ind w:firstLine="708"/>
        <w:jc w:val="right"/>
      </w:pPr>
      <w:r>
        <w:t>28th</w:t>
      </w:r>
      <w:r w:rsidRPr="0004446B">
        <w:t xml:space="preserve"> of November, 2022</w:t>
      </w:r>
    </w:p>
    <w:p w14:paraId="394066BB" w14:textId="77777777" w:rsidR="0004446B" w:rsidRPr="0004446B" w:rsidRDefault="0004446B" w:rsidP="0004446B">
      <w:pPr>
        <w:pStyle w:val="Sansinterligne"/>
        <w:ind w:left="708" w:firstLine="708"/>
        <w:jc w:val="right"/>
      </w:pPr>
      <w:r w:rsidRPr="0004446B">
        <w:t xml:space="preserve">Contact: Mirna </w:t>
      </w:r>
      <w:proofErr w:type="spellStart"/>
      <w:r w:rsidRPr="0004446B">
        <w:t>Huhoja-Doczy</w:t>
      </w:r>
      <w:proofErr w:type="spellEnd"/>
    </w:p>
    <w:p w14:paraId="76B1EE4B" w14:textId="77777777" w:rsidR="0004446B" w:rsidRPr="0004446B" w:rsidRDefault="0004446B" w:rsidP="0004446B">
      <w:pPr>
        <w:pStyle w:val="Sansinterligne"/>
        <w:ind w:firstLine="708"/>
        <w:jc w:val="right"/>
      </w:pPr>
      <w:r w:rsidRPr="0004446B">
        <w:t>press@3cawards.com</w:t>
      </w:r>
    </w:p>
    <w:p w14:paraId="20E94FDE" w14:textId="77777777" w:rsidR="002C0467" w:rsidRPr="00B23D05" w:rsidRDefault="002C0467" w:rsidP="0004446B">
      <w:pPr>
        <w:spacing w:after="240"/>
        <w:jc w:val="right"/>
        <w:rPr>
          <w:rFonts w:asciiTheme="minorHAnsi" w:hAnsiTheme="minorHAnsi" w:cstheme="minorHAnsi"/>
          <w:color w:val="2C2F31"/>
          <w:sz w:val="22"/>
          <w:szCs w:val="22"/>
        </w:rPr>
      </w:pPr>
    </w:p>
    <w:p w14:paraId="33C9E70E" w14:textId="77777777" w:rsidR="0004446B" w:rsidRDefault="0004446B" w:rsidP="002C0467">
      <w:pPr>
        <w:jc w:val="center"/>
        <w:rPr>
          <w:rFonts w:asciiTheme="minorHAnsi" w:hAnsiTheme="minorHAnsi" w:cstheme="minorHAnsi"/>
          <w:b/>
          <w:bCs/>
          <w:sz w:val="32"/>
          <w:szCs w:val="32"/>
        </w:rPr>
      </w:pPr>
    </w:p>
    <w:p w14:paraId="190DB864" w14:textId="77777777" w:rsidR="0004446B" w:rsidRPr="0004446B" w:rsidRDefault="0004446B" w:rsidP="002C0467">
      <w:pPr>
        <w:jc w:val="center"/>
        <w:rPr>
          <w:rFonts w:asciiTheme="minorHAnsi" w:hAnsiTheme="minorHAnsi" w:cstheme="minorHAnsi"/>
          <w:b/>
          <w:bCs/>
          <w:sz w:val="40"/>
          <w:szCs w:val="40"/>
          <w:lang w:eastAsia="fr-FR"/>
        </w:rPr>
      </w:pPr>
      <w:r w:rsidRPr="0004446B">
        <w:rPr>
          <w:rFonts w:asciiTheme="minorHAnsi" w:hAnsiTheme="minorHAnsi" w:cstheme="minorHAnsi"/>
          <w:b/>
          <w:bCs/>
          <w:sz w:val="40"/>
          <w:szCs w:val="40"/>
          <w:lang w:eastAsia="fr-FR"/>
        </w:rPr>
        <w:t>LIT LIGHTING DESIGN AWARDS 2022 WINNERS ANNOUNCED</w:t>
      </w:r>
    </w:p>
    <w:p w14:paraId="5595798B" w14:textId="0293A4ED" w:rsidR="002D148B" w:rsidRPr="0004446B" w:rsidRDefault="0004446B" w:rsidP="002C0467">
      <w:pPr>
        <w:jc w:val="center"/>
        <w:rPr>
          <w:rFonts w:asciiTheme="minorHAnsi" w:hAnsiTheme="minorHAnsi" w:cstheme="minorHAnsi"/>
          <w:sz w:val="32"/>
          <w:szCs w:val="32"/>
        </w:rPr>
      </w:pPr>
      <w:r w:rsidRPr="0004446B">
        <w:rPr>
          <w:rFonts w:asciiTheme="minorHAnsi" w:hAnsiTheme="minorHAnsi" w:cstheme="minorHAnsi"/>
          <w:sz w:val="32"/>
          <w:szCs w:val="32"/>
          <w:lang w:eastAsia="fr-FR"/>
        </w:rPr>
        <w:t>LIT Design Awards honor the best in lighting product design and lighting design globally, advancing the appreciation of design worldwide.</w:t>
      </w:r>
      <w:r w:rsidR="002D148B" w:rsidRPr="0004446B">
        <w:rPr>
          <w:rFonts w:asciiTheme="minorHAnsi" w:hAnsiTheme="minorHAnsi" w:cstheme="minorHAnsi"/>
          <w:sz w:val="32"/>
          <w:szCs w:val="32"/>
        </w:rPr>
        <w:br/>
      </w:r>
    </w:p>
    <w:p w14:paraId="410CB263" w14:textId="77777777" w:rsidR="006101D6" w:rsidRPr="00B23D05" w:rsidRDefault="006101D6" w:rsidP="002C0467">
      <w:pPr>
        <w:jc w:val="center"/>
        <w:rPr>
          <w:rFonts w:asciiTheme="minorHAnsi" w:hAnsiTheme="minorHAnsi" w:cstheme="minorHAnsi"/>
          <w:sz w:val="22"/>
          <w:szCs w:val="22"/>
        </w:rPr>
      </w:pPr>
    </w:p>
    <w:p w14:paraId="298737E1" w14:textId="77777777" w:rsidR="0004446B" w:rsidRPr="00780980" w:rsidRDefault="0004446B" w:rsidP="0004446B">
      <w:pPr>
        <w:pStyle w:val="NormalWeb"/>
        <w:jc w:val="both"/>
        <w:rPr>
          <w:rFonts w:asciiTheme="minorHAnsi" w:hAnsiTheme="minorHAnsi" w:cstheme="minorHAnsi"/>
          <w:lang w:val="en-US"/>
        </w:rPr>
      </w:pPr>
      <w:r w:rsidRPr="00780980">
        <w:rPr>
          <w:rStyle w:val="lev"/>
          <w:rFonts w:asciiTheme="minorHAnsi" w:hAnsiTheme="minorHAnsi" w:cstheme="minorHAnsi"/>
          <w:lang w:val="en-US"/>
        </w:rPr>
        <w:t>Zurich, Switzerland – </w:t>
      </w:r>
      <w:r w:rsidRPr="00780980">
        <w:rPr>
          <w:rFonts w:asciiTheme="minorHAnsi" w:hAnsiTheme="minorHAnsi" w:cstheme="minorHAnsi"/>
          <w:lang w:val="en-US"/>
        </w:rPr>
        <w:t>The</w:t>
      </w:r>
      <w:r w:rsidRPr="00780980">
        <w:rPr>
          <w:rStyle w:val="lev"/>
          <w:rFonts w:asciiTheme="minorHAnsi" w:hAnsiTheme="minorHAnsi" w:cstheme="minorHAnsi"/>
          <w:lang w:val="en-US"/>
        </w:rPr>
        <w:t> </w:t>
      </w:r>
      <w:hyperlink r:id="rId6" w:tgtFrame="_blank" w:history="1">
        <w:r w:rsidRPr="00780980">
          <w:rPr>
            <w:rStyle w:val="Lienhypertexte"/>
            <w:rFonts w:asciiTheme="minorHAnsi" w:hAnsiTheme="minorHAnsi" w:cstheme="minorHAnsi"/>
            <w:b/>
            <w:bCs/>
            <w:lang w:val="en-US"/>
          </w:rPr>
          <w:t>LIT Lighting Design Awards</w:t>
        </w:r>
      </w:hyperlink>
      <w:r w:rsidRPr="00780980">
        <w:rPr>
          <w:rFonts w:asciiTheme="minorHAnsi" w:hAnsiTheme="minorHAnsi" w:cstheme="minorHAnsi"/>
          <w:lang w:val="en-US"/>
        </w:rPr>
        <w:t> was created to recognize the efforts of talented international lighting product designers and lighting designers. The program celebrates creativity and innovation in the fields of lighting products and applications.</w:t>
      </w:r>
    </w:p>
    <w:p w14:paraId="4377755A" w14:textId="77777777" w:rsidR="0004446B" w:rsidRPr="00780980" w:rsidRDefault="0004446B" w:rsidP="0004446B">
      <w:pPr>
        <w:pStyle w:val="NormalWeb"/>
        <w:jc w:val="both"/>
        <w:rPr>
          <w:rFonts w:asciiTheme="minorHAnsi" w:hAnsiTheme="minorHAnsi" w:cstheme="minorHAnsi"/>
          <w:lang w:val="en-US"/>
        </w:rPr>
      </w:pPr>
      <w:r w:rsidRPr="00780980">
        <w:rPr>
          <w:rFonts w:asciiTheme="minorHAnsi" w:hAnsiTheme="minorHAnsi" w:cstheme="minorHAnsi"/>
          <w:lang w:val="en-US"/>
        </w:rPr>
        <w:t>The </w:t>
      </w:r>
      <w:hyperlink r:id="rId7" w:history="1">
        <w:r w:rsidRPr="00780980">
          <w:rPr>
            <w:rStyle w:val="Lienhypertexte"/>
            <w:rFonts w:asciiTheme="minorHAnsi" w:hAnsiTheme="minorHAnsi" w:cstheme="minorHAnsi"/>
            <w:lang w:val="en-US"/>
          </w:rPr>
          <w:t>jury panel</w:t>
        </w:r>
      </w:hyperlink>
      <w:r w:rsidRPr="00780980">
        <w:rPr>
          <w:rFonts w:asciiTheme="minorHAnsi" w:hAnsiTheme="minorHAnsi" w:cstheme="minorHAnsi"/>
          <w:lang w:val="en-US"/>
        </w:rPr>
        <w:t> composed of 43 talented and experienced professionals, Architects, Interior Designers, Academics and media representatives in the lighting industry have selected the winners of the 6th Edition of the LIT Awards. The program received over 650 submissions from 51 countries, all designs have been evaluated based on their own merit.</w:t>
      </w:r>
    </w:p>
    <w:p w14:paraId="58DDC387" w14:textId="7D4A4596" w:rsidR="0004446B" w:rsidRPr="00780980" w:rsidRDefault="0004446B" w:rsidP="0004446B">
      <w:pPr>
        <w:pStyle w:val="NormalWeb"/>
        <w:jc w:val="both"/>
        <w:rPr>
          <w:rFonts w:asciiTheme="minorHAnsi" w:hAnsiTheme="minorHAnsi" w:cstheme="minorHAnsi"/>
          <w:i/>
          <w:iCs/>
          <w:lang w:val="en-US"/>
        </w:rPr>
      </w:pPr>
      <w:r w:rsidRPr="00780980">
        <w:rPr>
          <w:rFonts w:asciiTheme="minorHAnsi" w:hAnsiTheme="minorHAnsi" w:cstheme="minorHAnsi"/>
          <w:i/>
          <w:iCs/>
          <w:lang w:val="en-US"/>
        </w:rPr>
        <w:t>The range of work is astonishing, </w:t>
      </w:r>
      <w:proofErr w:type="spellStart"/>
      <w:r w:rsidRPr="00780980">
        <w:rPr>
          <w:rStyle w:val="lev"/>
          <w:rFonts w:asciiTheme="minorHAnsi" w:hAnsiTheme="minorHAnsi" w:cstheme="minorHAnsi"/>
          <w:i/>
          <w:iCs/>
          <w:lang w:val="en-US"/>
        </w:rPr>
        <w:t>L'Observatoire</w:t>
      </w:r>
      <w:proofErr w:type="spellEnd"/>
      <w:r w:rsidRPr="00780980">
        <w:rPr>
          <w:rStyle w:val="lev"/>
          <w:rFonts w:asciiTheme="minorHAnsi" w:hAnsiTheme="minorHAnsi" w:cstheme="minorHAnsi"/>
          <w:i/>
          <w:iCs/>
          <w:lang w:val="en-US"/>
        </w:rPr>
        <w:t xml:space="preserve"> International </w:t>
      </w:r>
      <w:r w:rsidRPr="00780980">
        <w:rPr>
          <w:rFonts w:asciiTheme="minorHAnsi" w:hAnsiTheme="minorHAnsi" w:cstheme="minorHAnsi"/>
          <w:i/>
          <w:iCs/>
          <w:lang w:val="en-US"/>
        </w:rPr>
        <w:t>was awarded the </w:t>
      </w:r>
      <w:r w:rsidRPr="00780980">
        <w:rPr>
          <w:rStyle w:val="lev"/>
          <w:rFonts w:asciiTheme="minorHAnsi" w:hAnsiTheme="minorHAnsi" w:cstheme="minorHAnsi"/>
          <w:i/>
          <w:iCs/>
          <w:lang w:val="en-US"/>
        </w:rPr>
        <w:t>"Lighting Design of the Year"</w:t>
      </w:r>
      <w:r w:rsidRPr="00780980">
        <w:rPr>
          <w:rFonts w:asciiTheme="minorHAnsi" w:hAnsiTheme="minorHAnsi" w:cstheme="minorHAnsi"/>
          <w:i/>
          <w:iCs/>
          <w:lang w:val="en-US"/>
        </w:rPr>
        <w:t> title for the </w:t>
      </w:r>
      <w:r w:rsidRPr="00780980">
        <w:rPr>
          <w:rStyle w:val="Accentuation"/>
          <w:rFonts w:asciiTheme="minorHAnsi" w:hAnsiTheme="minorHAnsi" w:cstheme="minorHAnsi"/>
          <w:i w:val="0"/>
          <w:iCs w:val="0"/>
          <w:lang w:val="en-US"/>
        </w:rPr>
        <w:t xml:space="preserve">Hermès’ collections at Milan Design Week 2022 </w:t>
      </w:r>
      <w:proofErr w:type="gramStart"/>
      <w:r w:rsidRPr="00780980">
        <w:rPr>
          <w:rStyle w:val="Accentuation"/>
          <w:rFonts w:asciiTheme="minorHAnsi" w:hAnsiTheme="minorHAnsi" w:cstheme="minorHAnsi"/>
          <w:i w:val="0"/>
          <w:iCs w:val="0"/>
          <w:lang w:val="en-US"/>
        </w:rPr>
        <w:t>and </w:t>
      </w:r>
      <w:r w:rsidRPr="00780980">
        <w:rPr>
          <w:rFonts w:asciiTheme="minorHAnsi" w:hAnsiTheme="minorHAnsi" w:cstheme="minorHAnsi"/>
          <w:i/>
          <w:iCs/>
          <w:lang w:val="en-US"/>
        </w:rPr>
        <w:t> </w:t>
      </w:r>
      <w:proofErr w:type="spellStart"/>
      <w:r w:rsidRPr="00780980">
        <w:rPr>
          <w:rStyle w:val="lev"/>
          <w:rFonts w:asciiTheme="minorHAnsi" w:hAnsiTheme="minorHAnsi" w:cstheme="minorHAnsi"/>
          <w:i/>
          <w:iCs/>
          <w:lang w:val="en-US"/>
        </w:rPr>
        <w:t>Expolight</w:t>
      </w:r>
      <w:proofErr w:type="spellEnd"/>
      <w:proofErr w:type="gramEnd"/>
      <w:r w:rsidRPr="00780980">
        <w:rPr>
          <w:rFonts w:asciiTheme="minorHAnsi" w:hAnsiTheme="minorHAnsi" w:cstheme="minorHAnsi"/>
          <w:i/>
          <w:iCs/>
          <w:lang w:val="en-US"/>
        </w:rPr>
        <w:t> won the </w:t>
      </w:r>
      <w:r w:rsidRPr="00780980">
        <w:rPr>
          <w:rStyle w:val="lev"/>
          <w:rFonts w:asciiTheme="minorHAnsi" w:hAnsiTheme="minorHAnsi" w:cstheme="minorHAnsi"/>
          <w:i/>
          <w:iCs/>
          <w:lang w:val="en-US"/>
        </w:rPr>
        <w:t>"Lighting</w:t>
      </w:r>
      <w:r w:rsidRPr="00780980">
        <w:rPr>
          <w:rFonts w:asciiTheme="minorHAnsi" w:hAnsiTheme="minorHAnsi" w:cstheme="minorHAnsi"/>
          <w:i/>
          <w:iCs/>
          <w:lang w:val="en-US"/>
        </w:rPr>
        <w:t> </w:t>
      </w:r>
      <w:r w:rsidRPr="00780980">
        <w:rPr>
          <w:rStyle w:val="lev"/>
          <w:rFonts w:asciiTheme="minorHAnsi" w:hAnsiTheme="minorHAnsi" w:cstheme="minorHAnsi"/>
          <w:i/>
          <w:iCs/>
          <w:lang w:val="en-US"/>
        </w:rPr>
        <w:t>Product Design of the Year"</w:t>
      </w:r>
      <w:r w:rsidRPr="00780980">
        <w:rPr>
          <w:rFonts w:asciiTheme="minorHAnsi" w:hAnsiTheme="minorHAnsi" w:cstheme="minorHAnsi"/>
          <w:i/>
          <w:iCs/>
          <w:lang w:val="en-US"/>
        </w:rPr>
        <w:t> award for the </w:t>
      </w:r>
      <w:r w:rsidRPr="00780980">
        <w:rPr>
          <w:rStyle w:val="Accentuation"/>
          <w:rFonts w:asciiTheme="minorHAnsi" w:hAnsiTheme="minorHAnsi" w:cstheme="minorHAnsi"/>
          <w:i w:val="0"/>
          <w:iCs w:val="0"/>
          <w:lang w:val="en-US"/>
        </w:rPr>
        <w:t>Chandelier in the B14 UNIT. City business space. </w:t>
      </w:r>
    </w:p>
    <w:p w14:paraId="4EA2F6F9" w14:textId="77777777" w:rsidR="0004446B" w:rsidRPr="00780980" w:rsidRDefault="0004446B" w:rsidP="0004446B">
      <w:pPr>
        <w:pStyle w:val="NormalWeb"/>
        <w:jc w:val="both"/>
        <w:rPr>
          <w:rFonts w:asciiTheme="minorHAnsi" w:hAnsiTheme="minorHAnsi" w:cstheme="minorHAnsi"/>
          <w:i/>
          <w:iCs/>
          <w:lang w:val="en-US"/>
        </w:rPr>
      </w:pPr>
      <w:r w:rsidRPr="00780980">
        <w:rPr>
          <w:rFonts w:asciiTheme="minorHAnsi" w:hAnsiTheme="minorHAnsi" w:cstheme="minorHAnsi"/>
          <w:i/>
          <w:iCs/>
          <w:lang w:val="en-US"/>
        </w:rPr>
        <w:t>In the young talent categories, </w:t>
      </w:r>
      <w:r w:rsidRPr="00780980">
        <w:rPr>
          <w:rStyle w:val="lev"/>
          <w:rFonts w:asciiTheme="minorHAnsi" w:hAnsiTheme="minorHAnsi" w:cstheme="minorHAnsi"/>
          <w:i/>
          <w:iCs/>
          <w:lang w:val="en-US"/>
        </w:rPr>
        <w:t xml:space="preserve">Owen Fernando </w:t>
      </w:r>
      <w:proofErr w:type="spellStart"/>
      <w:r w:rsidRPr="00780980">
        <w:rPr>
          <w:rStyle w:val="lev"/>
          <w:rFonts w:asciiTheme="minorHAnsi" w:hAnsiTheme="minorHAnsi" w:cstheme="minorHAnsi"/>
          <w:i/>
          <w:iCs/>
          <w:lang w:val="en-US"/>
        </w:rPr>
        <w:t>Patia</w:t>
      </w:r>
      <w:proofErr w:type="spellEnd"/>
      <w:r w:rsidRPr="00780980">
        <w:rPr>
          <w:rFonts w:asciiTheme="minorHAnsi" w:hAnsiTheme="minorHAnsi" w:cstheme="minorHAnsi"/>
          <w:i/>
          <w:iCs/>
          <w:lang w:val="en-US"/>
        </w:rPr>
        <w:t>, a student at</w:t>
      </w:r>
      <w:r w:rsidRPr="00780980">
        <w:rPr>
          <w:rStyle w:val="lev"/>
          <w:rFonts w:asciiTheme="minorHAnsi" w:hAnsiTheme="minorHAnsi" w:cstheme="minorHAnsi"/>
          <w:i/>
          <w:iCs/>
          <w:lang w:val="en-US"/>
        </w:rPr>
        <w:t> </w:t>
      </w:r>
      <w:r w:rsidRPr="00780980">
        <w:rPr>
          <w:rFonts w:asciiTheme="minorHAnsi" w:hAnsiTheme="minorHAnsi" w:cstheme="minorHAnsi"/>
          <w:i/>
          <w:iCs/>
          <w:lang w:val="en-US"/>
        </w:rPr>
        <w:t>California College of The Arts received the prize of </w:t>
      </w:r>
      <w:r w:rsidRPr="00780980">
        <w:rPr>
          <w:rStyle w:val="lev"/>
          <w:rFonts w:asciiTheme="minorHAnsi" w:hAnsiTheme="minorHAnsi" w:cstheme="minorHAnsi"/>
          <w:i/>
          <w:iCs/>
          <w:lang w:val="en-US"/>
        </w:rPr>
        <w:t>"Emerging Lighting Designer of the Year" </w:t>
      </w:r>
      <w:r w:rsidRPr="00780980">
        <w:rPr>
          <w:rFonts w:asciiTheme="minorHAnsi" w:hAnsiTheme="minorHAnsi" w:cstheme="minorHAnsi"/>
          <w:i/>
          <w:iCs/>
          <w:lang w:val="en-US"/>
        </w:rPr>
        <w:t>with </w:t>
      </w:r>
      <w:r w:rsidRPr="00780980">
        <w:rPr>
          <w:rStyle w:val="Accentuation"/>
          <w:rFonts w:asciiTheme="minorHAnsi" w:hAnsiTheme="minorHAnsi" w:cstheme="minorHAnsi"/>
          <w:i w:val="0"/>
          <w:iCs w:val="0"/>
          <w:lang w:val="en-US"/>
        </w:rPr>
        <w:t>AQUA </w:t>
      </w:r>
      <w:r w:rsidRPr="00780980">
        <w:rPr>
          <w:rFonts w:asciiTheme="minorHAnsi" w:hAnsiTheme="minorHAnsi" w:cstheme="minorHAnsi"/>
          <w:i/>
          <w:iCs/>
          <w:lang w:val="en-US"/>
        </w:rPr>
        <w:t>and</w:t>
      </w:r>
      <w:r w:rsidRPr="00780980">
        <w:rPr>
          <w:rStyle w:val="lev"/>
          <w:rFonts w:asciiTheme="minorHAnsi" w:hAnsiTheme="minorHAnsi" w:cstheme="minorHAnsi"/>
          <w:i/>
          <w:iCs/>
          <w:lang w:val="en-US"/>
        </w:rPr>
        <w:t> Elsa Gil Benito</w:t>
      </w:r>
      <w:r w:rsidRPr="00780980">
        <w:rPr>
          <w:rFonts w:asciiTheme="minorHAnsi" w:hAnsiTheme="minorHAnsi" w:cstheme="minorHAnsi"/>
          <w:i/>
          <w:iCs/>
          <w:lang w:val="en-US"/>
        </w:rPr>
        <w:t>, a student of</w:t>
      </w:r>
      <w:r w:rsidRPr="00780980">
        <w:rPr>
          <w:rStyle w:val="lev"/>
          <w:rFonts w:asciiTheme="minorHAnsi" w:hAnsiTheme="minorHAnsi" w:cstheme="minorHAnsi"/>
          <w:i/>
          <w:iCs/>
          <w:lang w:val="en-US"/>
        </w:rPr>
        <w:t> </w:t>
      </w:r>
      <w:r w:rsidRPr="00780980">
        <w:rPr>
          <w:rFonts w:asciiTheme="minorHAnsi" w:hAnsiTheme="minorHAnsi" w:cstheme="minorHAnsi"/>
          <w:i/>
          <w:iCs/>
          <w:lang w:val="en-US"/>
        </w:rPr>
        <w:t xml:space="preserve">ESNE, Escuela </w:t>
      </w:r>
      <w:proofErr w:type="spellStart"/>
      <w:r w:rsidRPr="00780980">
        <w:rPr>
          <w:rFonts w:asciiTheme="minorHAnsi" w:hAnsiTheme="minorHAnsi" w:cstheme="minorHAnsi"/>
          <w:i/>
          <w:iCs/>
          <w:lang w:val="en-US"/>
        </w:rPr>
        <w:t>Universitaria</w:t>
      </w:r>
      <w:proofErr w:type="spellEnd"/>
      <w:r w:rsidRPr="00780980">
        <w:rPr>
          <w:rFonts w:asciiTheme="minorHAnsi" w:hAnsiTheme="minorHAnsi" w:cstheme="minorHAnsi"/>
          <w:i/>
          <w:iCs/>
          <w:lang w:val="en-US"/>
        </w:rPr>
        <w:t xml:space="preserve"> de </w:t>
      </w:r>
      <w:proofErr w:type="spellStart"/>
      <w:r w:rsidRPr="00780980">
        <w:rPr>
          <w:rFonts w:asciiTheme="minorHAnsi" w:hAnsiTheme="minorHAnsi" w:cstheme="minorHAnsi"/>
          <w:i/>
          <w:iCs/>
          <w:lang w:val="en-US"/>
        </w:rPr>
        <w:t>Diseño</w:t>
      </w:r>
      <w:proofErr w:type="spellEnd"/>
      <w:r w:rsidRPr="00780980">
        <w:rPr>
          <w:rFonts w:asciiTheme="minorHAnsi" w:hAnsiTheme="minorHAnsi" w:cstheme="minorHAnsi"/>
          <w:i/>
          <w:iCs/>
          <w:lang w:val="en-US"/>
        </w:rPr>
        <w:t xml:space="preserve">, </w:t>
      </w:r>
      <w:proofErr w:type="spellStart"/>
      <w:r w:rsidRPr="00780980">
        <w:rPr>
          <w:rFonts w:asciiTheme="minorHAnsi" w:hAnsiTheme="minorHAnsi" w:cstheme="minorHAnsi"/>
          <w:i/>
          <w:iCs/>
          <w:lang w:val="en-US"/>
        </w:rPr>
        <w:t>Innovación</w:t>
      </w:r>
      <w:proofErr w:type="spellEnd"/>
      <w:r w:rsidRPr="00780980">
        <w:rPr>
          <w:rFonts w:asciiTheme="minorHAnsi" w:hAnsiTheme="minorHAnsi" w:cstheme="minorHAnsi"/>
          <w:i/>
          <w:iCs/>
          <w:lang w:val="en-US"/>
        </w:rPr>
        <w:t xml:space="preserve"> y </w:t>
      </w:r>
      <w:proofErr w:type="spellStart"/>
      <w:r w:rsidRPr="00780980">
        <w:rPr>
          <w:rFonts w:asciiTheme="minorHAnsi" w:hAnsiTheme="minorHAnsi" w:cstheme="minorHAnsi"/>
          <w:i/>
          <w:iCs/>
          <w:lang w:val="en-US"/>
        </w:rPr>
        <w:t>Tecnología</w:t>
      </w:r>
      <w:proofErr w:type="spellEnd"/>
      <w:r w:rsidRPr="00780980">
        <w:rPr>
          <w:rFonts w:asciiTheme="minorHAnsi" w:hAnsiTheme="minorHAnsi" w:cstheme="minorHAnsi"/>
          <w:i/>
          <w:iCs/>
          <w:lang w:val="en-US"/>
        </w:rPr>
        <w:t> won the </w:t>
      </w:r>
      <w:r w:rsidRPr="00780980">
        <w:rPr>
          <w:rStyle w:val="lev"/>
          <w:rFonts w:asciiTheme="minorHAnsi" w:hAnsiTheme="minorHAnsi" w:cstheme="minorHAnsi"/>
          <w:i/>
          <w:iCs/>
          <w:lang w:val="en-US"/>
        </w:rPr>
        <w:t>"Emerging Lighting Product Designer of the Year"</w:t>
      </w:r>
      <w:r w:rsidRPr="00780980">
        <w:rPr>
          <w:rFonts w:asciiTheme="minorHAnsi" w:hAnsiTheme="minorHAnsi" w:cstheme="minorHAnsi"/>
          <w:i/>
          <w:iCs/>
          <w:lang w:val="en-US"/>
        </w:rPr>
        <w:t> for </w:t>
      </w:r>
      <w:r w:rsidRPr="00780980">
        <w:rPr>
          <w:rStyle w:val="Accentuation"/>
          <w:rFonts w:asciiTheme="minorHAnsi" w:hAnsiTheme="minorHAnsi" w:cstheme="minorHAnsi"/>
          <w:i w:val="0"/>
          <w:iCs w:val="0"/>
          <w:lang w:val="en-US"/>
        </w:rPr>
        <w:t>Ma-Ka Lighting System</w:t>
      </w:r>
      <w:r w:rsidRPr="00780980">
        <w:rPr>
          <w:rFonts w:asciiTheme="minorHAnsi" w:hAnsiTheme="minorHAnsi" w:cstheme="minorHAnsi"/>
          <w:i/>
          <w:iCs/>
          <w:lang w:val="en-US"/>
        </w:rPr>
        <w:t>.</w:t>
      </w:r>
    </w:p>
    <w:p w14:paraId="5CE97BA2" w14:textId="77777777" w:rsidR="0004446B" w:rsidRPr="00780980" w:rsidRDefault="0004446B" w:rsidP="0004446B">
      <w:pPr>
        <w:pStyle w:val="NormalWeb"/>
        <w:jc w:val="both"/>
        <w:rPr>
          <w:rFonts w:asciiTheme="minorHAnsi" w:hAnsiTheme="minorHAnsi" w:cstheme="minorHAnsi"/>
          <w:lang w:val="en-US"/>
        </w:rPr>
      </w:pPr>
      <w:r w:rsidRPr="00780980">
        <w:rPr>
          <w:rStyle w:val="Accentuation"/>
          <w:rFonts w:asciiTheme="minorHAnsi" w:hAnsiTheme="minorHAnsi" w:cstheme="minorHAnsi"/>
          <w:lang w:val="en-US"/>
        </w:rPr>
        <w:t>"At the LIT Lighting Design Awards, we strive to support and promote inspired projects and innovation by professional and emerging designers from around the world; assembling in one platform outstanding projects from Brazil to Canada, Germany and Thailand.</w:t>
      </w:r>
      <w:r w:rsidRPr="00780980">
        <w:rPr>
          <w:rFonts w:asciiTheme="minorHAnsi" w:hAnsiTheme="minorHAnsi" w:cstheme="minorHAnsi"/>
          <w:lang w:val="en-US"/>
        </w:rPr>
        <w:t>" said Program Director,</w:t>
      </w:r>
      <w:r w:rsidRPr="00780980">
        <w:rPr>
          <w:rStyle w:val="lev"/>
          <w:rFonts w:asciiTheme="minorHAnsi" w:hAnsiTheme="minorHAnsi" w:cstheme="minorHAnsi"/>
          <w:lang w:val="en-US"/>
        </w:rPr>
        <w:t> Astrid Hébert</w:t>
      </w:r>
      <w:r w:rsidRPr="00780980">
        <w:rPr>
          <w:rFonts w:asciiTheme="minorHAnsi" w:hAnsiTheme="minorHAnsi" w:cstheme="minorHAnsi"/>
          <w:lang w:val="en-US"/>
        </w:rPr>
        <w:t>. "</w:t>
      </w:r>
      <w:r w:rsidRPr="00780980">
        <w:rPr>
          <w:rStyle w:val="Accentuation"/>
          <w:rFonts w:asciiTheme="minorHAnsi" w:hAnsiTheme="minorHAnsi" w:cstheme="minorHAnsi"/>
          <w:lang w:val="en-US"/>
        </w:rPr>
        <w:t>This program will continue to showcase Lighting Product and Lighting Design excellence." </w:t>
      </w:r>
    </w:p>
    <w:p w14:paraId="0438D324" w14:textId="68D58F84" w:rsidR="0004446B" w:rsidRPr="00780980" w:rsidRDefault="0004446B" w:rsidP="0004446B">
      <w:pPr>
        <w:pStyle w:val="NormalWeb"/>
        <w:jc w:val="both"/>
        <w:rPr>
          <w:rFonts w:asciiTheme="minorHAnsi" w:hAnsiTheme="minorHAnsi" w:cstheme="minorHAnsi"/>
          <w:lang w:val="en-US"/>
        </w:rPr>
      </w:pPr>
      <w:r w:rsidRPr="00780980">
        <w:rPr>
          <w:rFonts w:asciiTheme="minorHAnsi" w:hAnsiTheme="minorHAnsi" w:cstheme="minorHAnsi"/>
          <w:lang w:val="en-US"/>
        </w:rPr>
        <w:t>Introduced in 2018, the</w:t>
      </w:r>
      <w:r w:rsidRPr="00780980">
        <w:rPr>
          <w:rStyle w:val="lev"/>
          <w:rFonts w:asciiTheme="minorHAnsi" w:hAnsiTheme="minorHAnsi" w:cstheme="minorHAnsi"/>
          <w:lang w:val="en-US"/>
        </w:rPr>
        <w:t> Lifetime Achievement Awards</w:t>
      </w:r>
      <w:r w:rsidRPr="00780980">
        <w:rPr>
          <w:rFonts w:asciiTheme="minorHAnsi" w:hAnsiTheme="minorHAnsi" w:cstheme="minorHAnsi"/>
          <w:lang w:val="en-US"/>
        </w:rPr>
        <w:t xml:space="preserve"> has recognized Lighting Designers, Lighting Product Designers and other professionals in the Lighting Industry, whose contributions are inspirational. </w:t>
      </w:r>
      <w:r w:rsidRPr="00780980">
        <w:rPr>
          <w:rStyle w:val="lev"/>
          <w:rFonts w:asciiTheme="minorHAnsi" w:hAnsiTheme="minorHAnsi" w:cstheme="minorHAnsi"/>
          <w:lang w:val="en-US"/>
        </w:rPr>
        <w:t>Patrick Woodroffe</w:t>
      </w:r>
      <w:r w:rsidRPr="00780980">
        <w:rPr>
          <w:rFonts w:asciiTheme="minorHAnsi" w:hAnsiTheme="minorHAnsi" w:cstheme="minorHAnsi"/>
          <w:lang w:val="en-US"/>
        </w:rPr>
        <w:t> is celebrating over 40 years of career lighting rock concerts, operas, ballet, architecture, and special events; </w:t>
      </w:r>
      <w:r w:rsidRPr="00780980">
        <w:rPr>
          <w:rStyle w:val="lev"/>
          <w:rFonts w:asciiTheme="minorHAnsi" w:hAnsiTheme="minorHAnsi" w:cstheme="minorHAnsi"/>
          <w:lang w:val="en-US"/>
        </w:rPr>
        <w:t>Dave Kavanagh,</w:t>
      </w:r>
      <w:r w:rsidRPr="00780980">
        <w:rPr>
          <w:rFonts w:asciiTheme="minorHAnsi" w:hAnsiTheme="minorHAnsi" w:cstheme="minorHAnsi"/>
          <w:lang w:val="en-US"/>
        </w:rPr>
        <w:t> Senior lighting and industrial designer at </w:t>
      </w:r>
      <w:r w:rsidRPr="00780980">
        <w:rPr>
          <w:rStyle w:val="lev"/>
          <w:rFonts w:asciiTheme="minorHAnsi" w:hAnsiTheme="minorHAnsi" w:cstheme="minorHAnsi"/>
          <w:lang w:val="en-US"/>
        </w:rPr>
        <w:t>Planet Lighting</w:t>
      </w:r>
      <w:r w:rsidRPr="00780980">
        <w:rPr>
          <w:rFonts w:asciiTheme="minorHAnsi" w:hAnsiTheme="minorHAnsi" w:cstheme="minorHAnsi"/>
          <w:lang w:val="en-US"/>
        </w:rPr>
        <w:t> in Australia, are awarded the LIT Lifetime Achievement Awards for their impressive design contribution to the international lighting community. </w:t>
      </w:r>
    </w:p>
    <w:p w14:paraId="748BA967" w14:textId="77777777" w:rsidR="0004446B" w:rsidRPr="00780980" w:rsidRDefault="0004446B" w:rsidP="0004446B">
      <w:pPr>
        <w:pStyle w:val="NormalWeb"/>
        <w:jc w:val="both"/>
        <w:rPr>
          <w:rFonts w:asciiTheme="minorHAnsi" w:hAnsiTheme="minorHAnsi" w:cstheme="minorHAnsi"/>
          <w:lang w:val="en-US"/>
        </w:rPr>
      </w:pPr>
      <w:r w:rsidRPr="00780980">
        <w:rPr>
          <w:rFonts w:asciiTheme="minorHAnsi" w:hAnsiTheme="minorHAnsi" w:cstheme="minorHAnsi"/>
          <w:lang w:val="en-US"/>
        </w:rPr>
        <w:t>The </w:t>
      </w:r>
      <w:r w:rsidRPr="00780980">
        <w:rPr>
          <w:rStyle w:val="lev"/>
          <w:rFonts w:asciiTheme="minorHAnsi" w:hAnsiTheme="minorHAnsi" w:cstheme="minorHAnsi"/>
          <w:lang w:val="en-US"/>
        </w:rPr>
        <w:t>Spotlight Prize </w:t>
      </w:r>
      <w:r w:rsidRPr="00780980">
        <w:rPr>
          <w:rFonts w:asciiTheme="minorHAnsi" w:hAnsiTheme="minorHAnsi" w:cstheme="minorHAnsi"/>
          <w:lang w:val="en-US"/>
        </w:rPr>
        <w:t>is awarded to an organization, association, project, or initiative that carries out remarkable work for its community and has a major contribution to the Lighting Industry. The LIT Design Awards is thrilled to announce that "</w:t>
      </w:r>
      <w:r w:rsidRPr="00780980">
        <w:rPr>
          <w:rStyle w:val="lev"/>
          <w:rFonts w:asciiTheme="minorHAnsi" w:hAnsiTheme="minorHAnsi" w:cstheme="minorHAnsi"/>
          <w:lang w:val="en-US"/>
        </w:rPr>
        <w:t>The Studio School of Design</w:t>
      </w:r>
      <w:r w:rsidRPr="00780980">
        <w:rPr>
          <w:rFonts w:asciiTheme="minorHAnsi" w:hAnsiTheme="minorHAnsi" w:cstheme="minorHAnsi"/>
          <w:lang w:val="en-US"/>
        </w:rPr>
        <w:t> (SSD)" in New York City</w:t>
      </w:r>
      <w:r w:rsidRPr="00780980">
        <w:rPr>
          <w:rStyle w:val="lev"/>
          <w:rFonts w:asciiTheme="minorHAnsi" w:hAnsiTheme="minorHAnsi" w:cstheme="minorHAnsi"/>
          <w:lang w:val="en-US"/>
        </w:rPr>
        <w:t> </w:t>
      </w:r>
      <w:r w:rsidRPr="00780980">
        <w:rPr>
          <w:rFonts w:asciiTheme="minorHAnsi" w:hAnsiTheme="minorHAnsi" w:cstheme="minorHAnsi"/>
          <w:lang w:val="en-US"/>
        </w:rPr>
        <w:t>is receiving the </w:t>
      </w:r>
      <w:r w:rsidRPr="00780980">
        <w:rPr>
          <w:rStyle w:val="lev"/>
          <w:rFonts w:asciiTheme="minorHAnsi" w:hAnsiTheme="minorHAnsi" w:cstheme="minorHAnsi"/>
          <w:lang w:val="en-US"/>
        </w:rPr>
        <w:t>2022 Spotlight</w:t>
      </w:r>
      <w:r w:rsidRPr="00780980">
        <w:rPr>
          <w:rFonts w:asciiTheme="minorHAnsi" w:hAnsiTheme="minorHAnsi" w:cstheme="minorHAnsi"/>
          <w:lang w:val="en-US"/>
        </w:rPr>
        <w:t> prize for its engagements towards education accessibility, diversity, and inclusivity. Launched in spring 2021, </w:t>
      </w:r>
      <w:r w:rsidRPr="00780980">
        <w:rPr>
          <w:rStyle w:val="lev"/>
          <w:rFonts w:asciiTheme="minorHAnsi" w:hAnsiTheme="minorHAnsi" w:cstheme="minorHAnsi"/>
          <w:b w:val="0"/>
          <w:bCs w:val="0"/>
          <w:lang w:val="en-US"/>
        </w:rPr>
        <w:t>SSD</w:t>
      </w:r>
      <w:r w:rsidRPr="00780980">
        <w:rPr>
          <w:rFonts w:asciiTheme="minorHAnsi" w:hAnsiTheme="minorHAnsi" w:cstheme="minorHAnsi"/>
          <w:lang w:val="en-US"/>
        </w:rPr>
        <w:t xml:space="preserve"> is a 501c3 Not-for-profit community </w:t>
      </w:r>
    </w:p>
    <w:p w14:paraId="5DC7D2E4" w14:textId="77777777" w:rsidR="0004446B" w:rsidRPr="00780980" w:rsidRDefault="0004446B" w:rsidP="0004446B">
      <w:pPr>
        <w:pStyle w:val="NormalWeb"/>
        <w:jc w:val="both"/>
        <w:rPr>
          <w:rFonts w:asciiTheme="minorHAnsi" w:hAnsiTheme="minorHAnsi" w:cstheme="minorHAnsi"/>
          <w:lang w:val="en-US"/>
        </w:rPr>
      </w:pPr>
    </w:p>
    <w:p w14:paraId="1308C507" w14:textId="2CEEBCA5" w:rsidR="0004446B" w:rsidRPr="00780980" w:rsidRDefault="0004446B" w:rsidP="0004446B">
      <w:pPr>
        <w:pStyle w:val="NormalWeb"/>
        <w:jc w:val="both"/>
        <w:rPr>
          <w:rFonts w:asciiTheme="minorHAnsi" w:hAnsiTheme="minorHAnsi" w:cstheme="minorHAnsi"/>
          <w:lang w:val="en-US"/>
        </w:rPr>
      </w:pPr>
      <w:r w:rsidRPr="00780980">
        <w:rPr>
          <w:rFonts w:asciiTheme="minorHAnsi" w:hAnsiTheme="minorHAnsi" w:cstheme="minorHAnsi"/>
          <w:lang w:val="en-US"/>
        </w:rPr>
        <w:t>organization, seeking to provide equitable and inclusive low-cost classes in lighting design both online and in-person to a wide-ranging pool of talented and motivated students.</w:t>
      </w:r>
    </w:p>
    <w:p w14:paraId="527B52D1" w14:textId="77777777" w:rsidR="0004446B" w:rsidRPr="00780980" w:rsidRDefault="0004446B" w:rsidP="0004446B">
      <w:pPr>
        <w:pStyle w:val="NormalWeb"/>
        <w:jc w:val="both"/>
        <w:rPr>
          <w:rFonts w:asciiTheme="minorHAnsi" w:hAnsiTheme="minorHAnsi" w:cstheme="minorHAnsi"/>
          <w:lang w:val="en-US"/>
        </w:rPr>
      </w:pPr>
      <w:r w:rsidRPr="00780980">
        <w:rPr>
          <w:rFonts w:asciiTheme="minorHAnsi" w:hAnsiTheme="minorHAnsi" w:cstheme="minorHAnsi"/>
          <w:lang w:val="en-US"/>
        </w:rPr>
        <w:t>Other honorees in the Lighting Design category included </w:t>
      </w:r>
      <w:proofErr w:type="spellStart"/>
      <w:r w:rsidRPr="00780980">
        <w:rPr>
          <w:rStyle w:val="lev"/>
          <w:rFonts w:asciiTheme="minorHAnsi" w:hAnsiTheme="minorHAnsi" w:cstheme="minorHAnsi"/>
          <w:lang w:val="en-US"/>
        </w:rPr>
        <w:t>Liska</w:t>
      </w:r>
      <w:proofErr w:type="spellEnd"/>
      <w:r w:rsidRPr="00780980">
        <w:rPr>
          <w:rStyle w:val="lev"/>
          <w:rFonts w:asciiTheme="minorHAnsi" w:hAnsiTheme="minorHAnsi" w:cstheme="minorHAnsi"/>
          <w:lang w:val="en-US"/>
        </w:rPr>
        <w:t> </w:t>
      </w:r>
      <w:r w:rsidRPr="00780980">
        <w:rPr>
          <w:rFonts w:asciiTheme="minorHAnsi" w:hAnsiTheme="minorHAnsi" w:cstheme="minorHAnsi"/>
          <w:lang w:val="en-US"/>
        </w:rPr>
        <w:t>with </w:t>
      </w:r>
      <w:proofErr w:type="spellStart"/>
      <w:r w:rsidRPr="00780980">
        <w:rPr>
          <w:rStyle w:val="Accentuation"/>
          <w:rFonts w:asciiTheme="minorHAnsi" w:hAnsiTheme="minorHAnsi" w:cstheme="minorHAnsi"/>
          <w:lang w:val="en-US"/>
        </w:rPr>
        <w:t>Hallgrímskirkja</w:t>
      </w:r>
      <w:proofErr w:type="spellEnd"/>
      <w:r w:rsidRPr="00780980">
        <w:rPr>
          <w:rFonts w:asciiTheme="minorHAnsi" w:hAnsiTheme="minorHAnsi" w:cstheme="minorHAnsi"/>
          <w:lang w:val="en-US"/>
        </w:rPr>
        <w:t> in Reykjavík, Iceland, </w:t>
      </w:r>
      <w:proofErr w:type="gramStart"/>
      <w:r w:rsidRPr="00780980">
        <w:rPr>
          <w:rStyle w:val="lev"/>
          <w:rFonts w:asciiTheme="minorHAnsi" w:hAnsiTheme="minorHAnsi" w:cstheme="minorHAnsi"/>
          <w:lang w:val="en-US"/>
        </w:rPr>
        <w:t>CLL .</w:t>
      </w:r>
      <w:proofErr w:type="gramEnd"/>
      <w:r w:rsidRPr="00780980">
        <w:rPr>
          <w:rStyle w:val="lev"/>
          <w:rFonts w:asciiTheme="minorHAnsi" w:hAnsiTheme="minorHAnsi" w:cstheme="minorHAnsi"/>
          <w:lang w:val="en-US"/>
        </w:rPr>
        <w:t xml:space="preserve"> Concept Lighting Lab</w:t>
      </w:r>
      <w:r w:rsidRPr="00780980">
        <w:rPr>
          <w:rFonts w:asciiTheme="minorHAnsi" w:hAnsiTheme="minorHAnsi" w:cstheme="minorHAnsi"/>
          <w:lang w:val="en-US"/>
        </w:rPr>
        <w:t> won with the</w:t>
      </w:r>
      <w:r w:rsidRPr="00780980">
        <w:rPr>
          <w:rStyle w:val="Accentuation"/>
          <w:rFonts w:asciiTheme="minorHAnsi" w:hAnsiTheme="minorHAnsi" w:cstheme="minorHAnsi"/>
          <w:lang w:val="en-US"/>
        </w:rPr>
        <w:t> One &amp; Only Mandarina </w:t>
      </w:r>
      <w:r w:rsidRPr="00780980">
        <w:rPr>
          <w:rFonts w:asciiTheme="minorHAnsi" w:hAnsiTheme="minorHAnsi" w:cstheme="minorHAnsi"/>
          <w:lang w:val="en-US"/>
        </w:rPr>
        <w:t>hotel, </w:t>
      </w:r>
      <w:r w:rsidRPr="00780980">
        <w:rPr>
          <w:rStyle w:val="lev"/>
          <w:rFonts w:asciiTheme="minorHAnsi" w:hAnsiTheme="minorHAnsi" w:cstheme="minorHAnsi"/>
          <w:lang w:val="en-US"/>
        </w:rPr>
        <w:t>SEAM Design</w:t>
      </w:r>
      <w:r w:rsidRPr="00780980">
        <w:rPr>
          <w:rFonts w:asciiTheme="minorHAnsi" w:hAnsiTheme="minorHAnsi" w:cstheme="minorHAnsi"/>
          <w:lang w:val="en-US"/>
        </w:rPr>
        <w:t> is awarded with the</w:t>
      </w:r>
      <w:r w:rsidRPr="00780980">
        <w:rPr>
          <w:rStyle w:val="Accentuation"/>
          <w:rFonts w:asciiTheme="minorHAnsi" w:hAnsiTheme="minorHAnsi" w:cstheme="minorHAnsi"/>
          <w:lang w:val="en-US"/>
        </w:rPr>
        <w:t> </w:t>
      </w:r>
      <w:proofErr w:type="spellStart"/>
      <w:r w:rsidRPr="00780980">
        <w:rPr>
          <w:rStyle w:val="Accentuation"/>
          <w:rFonts w:asciiTheme="minorHAnsi" w:hAnsiTheme="minorHAnsi" w:cstheme="minorHAnsi"/>
          <w:lang w:val="en-US"/>
        </w:rPr>
        <w:t>MahaNakhon</w:t>
      </w:r>
      <w:proofErr w:type="spellEnd"/>
      <w:r w:rsidRPr="00780980">
        <w:rPr>
          <w:rStyle w:val="Accentuation"/>
          <w:rFonts w:asciiTheme="minorHAnsi" w:hAnsiTheme="minorHAnsi" w:cstheme="minorHAnsi"/>
          <w:lang w:val="en-US"/>
        </w:rPr>
        <w:t xml:space="preserve"> Tower: Ritz-Carlton Residences, </w:t>
      </w:r>
      <w:r w:rsidRPr="00780980">
        <w:rPr>
          <w:rFonts w:asciiTheme="minorHAnsi" w:hAnsiTheme="minorHAnsi" w:cstheme="minorHAnsi"/>
          <w:lang w:val="en-US"/>
        </w:rPr>
        <w:t>in Light Art Project, </w:t>
      </w:r>
      <w:r w:rsidRPr="00780980">
        <w:rPr>
          <w:rStyle w:val="lev"/>
          <w:rFonts w:asciiTheme="minorHAnsi" w:hAnsiTheme="minorHAnsi" w:cstheme="minorHAnsi"/>
          <w:lang w:val="en-US"/>
        </w:rPr>
        <w:t>Light is More </w:t>
      </w:r>
      <w:r w:rsidRPr="00780980">
        <w:rPr>
          <w:rFonts w:asciiTheme="minorHAnsi" w:hAnsiTheme="minorHAnsi" w:cstheme="minorHAnsi"/>
          <w:lang w:val="en-US"/>
        </w:rPr>
        <w:t>won with the </w:t>
      </w:r>
      <w:r w:rsidRPr="00780980">
        <w:rPr>
          <w:rStyle w:val="Accentuation"/>
          <w:rFonts w:asciiTheme="minorHAnsi" w:hAnsiTheme="minorHAnsi" w:cstheme="minorHAnsi"/>
          <w:lang w:val="en-US"/>
        </w:rPr>
        <w:t>Pavilion of Moonlight Horizon and </w:t>
      </w:r>
      <w:r w:rsidRPr="00780980">
        <w:rPr>
          <w:rStyle w:val="lev"/>
          <w:rFonts w:asciiTheme="minorHAnsi" w:hAnsiTheme="minorHAnsi" w:cstheme="minorHAnsi"/>
          <w:lang w:val="en-US"/>
        </w:rPr>
        <w:t>Bruno Ribeiro</w:t>
      </w:r>
      <w:r w:rsidRPr="00780980">
        <w:rPr>
          <w:rFonts w:asciiTheme="minorHAnsi" w:hAnsiTheme="minorHAnsi" w:cstheme="minorHAnsi"/>
          <w:lang w:val="en-US"/>
        </w:rPr>
        <w:t> with </w:t>
      </w:r>
      <w:r w:rsidRPr="00780980">
        <w:rPr>
          <w:rStyle w:val="Accentuation"/>
          <w:rFonts w:asciiTheme="minorHAnsi" w:hAnsiTheme="minorHAnsi" w:cstheme="minorHAnsi"/>
          <w:lang w:val="en-US"/>
        </w:rPr>
        <w:t>Vibrance; </w:t>
      </w:r>
      <w:r w:rsidRPr="00780980">
        <w:rPr>
          <w:rStyle w:val="lev"/>
          <w:rFonts w:asciiTheme="minorHAnsi" w:hAnsiTheme="minorHAnsi" w:cstheme="minorHAnsi"/>
          <w:lang w:val="en-US"/>
        </w:rPr>
        <w:t>Tillotson Design Associates, Licht Kunst Licht </w:t>
      </w:r>
      <w:r w:rsidRPr="00780980">
        <w:rPr>
          <w:rFonts w:asciiTheme="minorHAnsi" w:hAnsiTheme="minorHAnsi" w:cstheme="minorHAnsi"/>
          <w:lang w:val="en-US"/>
        </w:rPr>
        <w:t>and</w:t>
      </w:r>
      <w:r w:rsidRPr="00780980">
        <w:rPr>
          <w:rStyle w:val="lev"/>
          <w:rFonts w:asciiTheme="minorHAnsi" w:hAnsiTheme="minorHAnsi" w:cstheme="minorHAnsi"/>
          <w:lang w:val="en-US"/>
        </w:rPr>
        <w:t xml:space="preserve"> Beijing </w:t>
      </w:r>
      <w:proofErr w:type="spellStart"/>
      <w:r w:rsidRPr="00780980">
        <w:rPr>
          <w:rStyle w:val="lev"/>
          <w:rFonts w:asciiTheme="minorHAnsi" w:hAnsiTheme="minorHAnsi" w:cstheme="minorHAnsi"/>
          <w:lang w:val="en-US"/>
        </w:rPr>
        <w:t>Leuchte</w:t>
      </w:r>
      <w:proofErr w:type="spellEnd"/>
      <w:r w:rsidRPr="00780980">
        <w:rPr>
          <w:rStyle w:val="lev"/>
          <w:rFonts w:asciiTheme="minorHAnsi" w:hAnsiTheme="minorHAnsi" w:cstheme="minorHAnsi"/>
          <w:lang w:val="en-US"/>
        </w:rPr>
        <w:t xml:space="preserve"> Lighting Design </w:t>
      </w:r>
      <w:r w:rsidRPr="00780980">
        <w:rPr>
          <w:rFonts w:asciiTheme="minorHAnsi" w:hAnsiTheme="minorHAnsi" w:cstheme="minorHAnsi"/>
          <w:lang w:val="en-US"/>
        </w:rPr>
        <w:t>received multiple prizes.</w:t>
      </w:r>
    </w:p>
    <w:p w14:paraId="6024FB62" w14:textId="77777777" w:rsidR="0004446B" w:rsidRPr="00780980" w:rsidRDefault="0004446B" w:rsidP="0004446B">
      <w:pPr>
        <w:pStyle w:val="NormalWeb"/>
        <w:jc w:val="both"/>
        <w:rPr>
          <w:rFonts w:asciiTheme="minorHAnsi" w:hAnsiTheme="minorHAnsi" w:cstheme="minorHAnsi"/>
          <w:lang w:val="en-US"/>
        </w:rPr>
      </w:pPr>
      <w:r w:rsidRPr="00780980">
        <w:rPr>
          <w:rFonts w:asciiTheme="minorHAnsi" w:hAnsiTheme="minorHAnsi" w:cstheme="minorHAnsi"/>
          <w:lang w:val="en-US"/>
        </w:rPr>
        <w:t>Winners in Lighting Product Design included </w:t>
      </w:r>
      <w:proofErr w:type="spellStart"/>
      <w:r w:rsidRPr="00780980">
        <w:rPr>
          <w:rStyle w:val="lev"/>
          <w:rFonts w:asciiTheme="minorHAnsi" w:hAnsiTheme="minorHAnsi" w:cstheme="minorHAnsi"/>
          <w:lang w:val="en-US"/>
        </w:rPr>
        <w:t>Maytoni</w:t>
      </w:r>
      <w:proofErr w:type="spellEnd"/>
      <w:r w:rsidRPr="00780980">
        <w:rPr>
          <w:rStyle w:val="lev"/>
          <w:rFonts w:asciiTheme="minorHAnsi" w:hAnsiTheme="minorHAnsi" w:cstheme="minorHAnsi"/>
          <w:lang w:val="en-US"/>
        </w:rPr>
        <w:t> </w:t>
      </w:r>
      <w:r w:rsidRPr="00780980">
        <w:rPr>
          <w:rFonts w:asciiTheme="minorHAnsi" w:hAnsiTheme="minorHAnsi" w:cstheme="minorHAnsi"/>
          <w:lang w:val="en-US"/>
        </w:rPr>
        <w:t>with </w:t>
      </w:r>
      <w:r w:rsidRPr="00780980">
        <w:rPr>
          <w:rStyle w:val="Accentuation"/>
          <w:rFonts w:asciiTheme="minorHAnsi" w:hAnsiTheme="minorHAnsi" w:cstheme="minorHAnsi"/>
          <w:lang w:val="en-US"/>
        </w:rPr>
        <w:t>Maya, </w:t>
      </w:r>
      <w:r w:rsidRPr="00780980">
        <w:rPr>
          <w:rStyle w:val="lev"/>
          <w:rFonts w:asciiTheme="minorHAnsi" w:hAnsiTheme="minorHAnsi" w:cstheme="minorHAnsi"/>
          <w:lang w:val="en-US"/>
        </w:rPr>
        <w:t>John Cullen Lighting</w:t>
      </w:r>
      <w:r w:rsidRPr="00780980">
        <w:rPr>
          <w:rFonts w:asciiTheme="minorHAnsi" w:hAnsiTheme="minorHAnsi" w:cstheme="minorHAnsi"/>
          <w:lang w:val="en-US"/>
        </w:rPr>
        <w:t> is awarded in the Deck and Step Lights category with</w:t>
      </w:r>
      <w:r w:rsidRPr="00780980">
        <w:rPr>
          <w:rStyle w:val="Accentuation"/>
          <w:rFonts w:asciiTheme="minorHAnsi" w:hAnsiTheme="minorHAnsi" w:cstheme="minorHAnsi"/>
          <w:lang w:val="en-US"/>
        </w:rPr>
        <w:t xml:space="preserve"> Lecco </w:t>
      </w:r>
      <w:proofErr w:type="spellStart"/>
      <w:r w:rsidRPr="00780980">
        <w:rPr>
          <w:rStyle w:val="Accentuation"/>
          <w:rFonts w:asciiTheme="minorHAnsi" w:hAnsiTheme="minorHAnsi" w:cstheme="minorHAnsi"/>
          <w:lang w:val="en-US"/>
        </w:rPr>
        <w:t>Floorwasher</w:t>
      </w:r>
      <w:proofErr w:type="spellEnd"/>
      <w:r w:rsidRPr="00780980">
        <w:rPr>
          <w:rStyle w:val="Accentuation"/>
          <w:rFonts w:asciiTheme="minorHAnsi" w:hAnsiTheme="minorHAnsi" w:cstheme="minorHAnsi"/>
          <w:lang w:val="en-US"/>
        </w:rPr>
        <w:t>, </w:t>
      </w:r>
      <w:proofErr w:type="spellStart"/>
      <w:r w:rsidRPr="00780980">
        <w:rPr>
          <w:rStyle w:val="lev"/>
          <w:rFonts w:asciiTheme="minorHAnsi" w:hAnsiTheme="minorHAnsi" w:cstheme="minorHAnsi"/>
          <w:lang w:val="en-US"/>
        </w:rPr>
        <w:t>BuzziSpace</w:t>
      </w:r>
      <w:proofErr w:type="spellEnd"/>
      <w:r w:rsidRPr="00780980">
        <w:rPr>
          <w:rStyle w:val="lev"/>
          <w:rFonts w:asciiTheme="minorHAnsi" w:hAnsiTheme="minorHAnsi" w:cstheme="minorHAnsi"/>
          <w:lang w:val="en-US"/>
        </w:rPr>
        <w:t> </w:t>
      </w:r>
      <w:r w:rsidRPr="00780980">
        <w:rPr>
          <w:rFonts w:asciiTheme="minorHAnsi" w:hAnsiTheme="minorHAnsi" w:cstheme="minorHAnsi"/>
          <w:lang w:val="en-US"/>
        </w:rPr>
        <w:t>with </w:t>
      </w:r>
      <w:proofErr w:type="spellStart"/>
      <w:r w:rsidRPr="00780980">
        <w:rPr>
          <w:rStyle w:val="Accentuation"/>
          <w:rFonts w:asciiTheme="minorHAnsi" w:hAnsiTheme="minorHAnsi" w:cstheme="minorHAnsi"/>
          <w:lang w:val="en-US"/>
        </w:rPr>
        <w:t>BuzziChip</w:t>
      </w:r>
      <w:proofErr w:type="spellEnd"/>
      <w:r w:rsidRPr="00780980">
        <w:rPr>
          <w:rStyle w:val="Accentuation"/>
          <w:rFonts w:asciiTheme="minorHAnsi" w:hAnsiTheme="minorHAnsi" w:cstheme="minorHAnsi"/>
          <w:lang w:val="en-US"/>
        </w:rPr>
        <w:t>, </w:t>
      </w:r>
      <w:r w:rsidRPr="00780980">
        <w:rPr>
          <w:rStyle w:val="lev"/>
          <w:rFonts w:asciiTheme="minorHAnsi" w:hAnsiTheme="minorHAnsi" w:cstheme="minorHAnsi"/>
          <w:lang w:val="en-US"/>
        </w:rPr>
        <w:t>Pharos Architectural Controls </w:t>
      </w:r>
      <w:r w:rsidRPr="00780980">
        <w:rPr>
          <w:rFonts w:asciiTheme="minorHAnsi" w:hAnsiTheme="minorHAnsi" w:cstheme="minorHAnsi"/>
          <w:lang w:val="en-US"/>
        </w:rPr>
        <w:t>for their newly developed </w:t>
      </w:r>
      <w:r w:rsidRPr="00780980">
        <w:rPr>
          <w:rStyle w:val="Accentuation"/>
          <w:rFonts w:asciiTheme="minorHAnsi" w:hAnsiTheme="minorHAnsi" w:cstheme="minorHAnsi"/>
          <w:lang w:val="en-US"/>
        </w:rPr>
        <w:t>"Full management of lighting installations from anywhere, with any device" </w:t>
      </w:r>
      <w:r w:rsidRPr="00780980">
        <w:rPr>
          <w:rFonts w:asciiTheme="minorHAnsi" w:hAnsiTheme="minorHAnsi" w:cstheme="minorHAnsi"/>
          <w:lang w:val="en-US"/>
        </w:rPr>
        <w:t>and </w:t>
      </w:r>
      <w:r w:rsidRPr="00780980">
        <w:rPr>
          <w:rStyle w:val="lev"/>
          <w:rFonts w:asciiTheme="minorHAnsi" w:hAnsiTheme="minorHAnsi" w:cstheme="minorHAnsi"/>
          <w:lang w:val="en-US"/>
        </w:rPr>
        <w:t>ambience </w:t>
      </w:r>
      <w:r w:rsidRPr="00780980">
        <w:rPr>
          <w:rFonts w:asciiTheme="minorHAnsi" w:hAnsiTheme="minorHAnsi" w:cstheme="minorHAnsi"/>
          <w:lang w:val="en-US"/>
        </w:rPr>
        <w:t>with the</w:t>
      </w:r>
      <w:r w:rsidRPr="00780980">
        <w:rPr>
          <w:rStyle w:val="Accentuation"/>
          <w:rFonts w:asciiTheme="minorHAnsi" w:hAnsiTheme="minorHAnsi" w:cstheme="minorHAnsi"/>
          <w:lang w:val="en-US"/>
        </w:rPr>
        <w:t> LEGO Linear Luminaire.</w:t>
      </w:r>
    </w:p>
    <w:p w14:paraId="05CCC82E" w14:textId="77777777" w:rsidR="0004446B" w:rsidRPr="00780980" w:rsidRDefault="0004446B" w:rsidP="0004446B">
      <w:pPr>
        <w:pStyle w:val="NormalWeb"/>
        <w:jc w:val="both"/>
        <w:rPr>
          <w:rFonts w:asciiTheme="minorHAnsi" w:hAnsiTheme="minorHAnsi" w:cstheme="minorHAnsi"/>
          <w:lang w:val="en-US"/>
        </w:rPr>
      </w:pPr>
      <w:r w:rsidRPr="00780980">
        <w:rPr>
          <w:rFonts w:asciiTheme="minorHAnsi" w:hAnsiTheme="minorHAnsi" w:cstheme="minorHAnsi"/>
          <w:lang w:val="en-US"/>
        </w:rPr>
        <w:t xml:space="preserve">Winners will receive extensive publicity over the next year to present their achievements to a global audience. Their designs will be featured in the annual Book of Design, which will be distributed worldwide, and they will also receive the LIT Lighting Design Awards certificate and badge of achievement, as well as a year-round profile in the LIT Awards Online Directory. To view the full list of the LIT Lighting Design Awards 2022 winners, check </w:t>
      </w:r>
      <w:hyperlink r:id="rId8" w:tgtFrame="_blank" w:history="1">
        <w:r w:rsidRPr="00780980">
          <w:rPr>
            <w:rStyle w:val="Lienhypertexte"/>
            <w:rFonts w:asciiTheme="minorHAnsi" w:hAnsiTheme="minorHAnsi" w:cstheme="minorHAnsi"/>
            <w:lang w:val="en-US"/>
          </w:rPr>
          <w:t>litawards.com/winners</w:t>
        </w:r>
      </w:hyperlink>
    </w:p>
    <w:p w14:paraId="4F970F6B" w14:textId="71375209" w:rsidR="003A5094" w:rsidRPr="0004446B" w:rsidRDefault="003A5094" w:rsidP="0004446B">
      <w:pPr>
        <w:jc w:val="both"/>
        <w:rPr>
          <w:rFonts w:ascii="Arial" w:hAnsi="Arial" w:cs="Arial"/>
        </w:rPr>
      </w:pPr>
    </w:p>
    <w:p w14:paraId="7B95DE0C" w14:textId="3F746A2C" w:rsidR="00417E00" w:rsidRDefault="00417E00" w:rsidP="003A5094">
      <w:pPr>
        <w:rPr>
          <w:rFonts w:asciiTheme="minorHAnsi" w:hAnsiTheme="minorHAnsi" w:cstheme="minorHAnsi"/>
          <w:sz w:val="22"/>
          <w:szCs w:val="22"/>
        </w:rPr>
      </w:pPr>
    </w:p>
    <w:p w14:paraId="2D396097" w14:textId="6EE6E6EA" w:rsidR="009F3356" w:rsidRPr="00B23D05" w:rsidRDefault="009F3356" w:rsidP="009F3356">
      <w:pPr>
        <w:rPr>
          <w:rFonts w:asciiTheme="minorHAnsi" w:hAnsiTheme="minorHAnsi" w:cstheme="minorHAnsi"/>
          <w:b/>
          <w:bCs/>
          <w:sz w:val="22"/>
          <w:szCs w:val="22"/>
        </w:rPr>
      </w:pPr>
      <w:r w:rsidRPr="00B23D05">
        <w:rPr>
          <w:rFonts w:asciiTheme="minorHAnsi" w:hAnsiTheme="minorHAnsi" w:cstheme="minorHAnsi"/>
          <w:b/>
          <w:bCs/>
          <w:sz w:val="22"/>
          <w:szCs w:val="22"/>
        </w:rPr>
        <w:t>LIT LIGHTING DESIGN AWARDS – 202</w:t>
      </w:r>
      <w:r w:rsidR="0004446B">
        <w:rPr>
          <w:rFonts w:asciiTheme="minorHAnsi" w:hAnsiTheme="minorHAnsi" w:cstheme="minorHAnsi"/>
          <w:b/>
          <w:bCs/>
          <w:sz w:val="22"/>
          <w:szCs w:val="22"/>
        </w:rPr>
        <w:t>2</w:t>
      </w:r>
      <w:r w:rsidRPr="00B23D05">
        <w:rPr>
          <w:rFonts w:asciiTheme="minorHAnsi" w:hAnsiTheme="minorHAnsi" w:cstheme="minorHAnsi"/>
          <w:b/>
          <w:bCs/>
          <w:sz w:val="22"/>
          <w:szCs w:val="22"/>
        </w:rPr>
        <w:t xml:space="preserve"> </w:t>
      </w:r>
      <w:r w:rsidR="00B23D05" w:rsidRPr="00B23D05">
        <w:rPr>
          <w:rFonts w:asciiTheme="minorHAnsi" w:hAnsiTheme="minorHAnsi" w:cstheme="minorHAnsi"/>
          <w:b/>
          <w:bCs/>
          <w:sz w:val="22"/>
          <w:szCs w:val="22"/>
        </w:rPr>
        <w:t xml:space="preserve">PROFESSIONAL </w:t>
      </w:r>
      <w:r w:rsidRPr="00B23D05">
        <w:rPr>
          <w:rFonts w:asciiTheme="minorHAnsi" w:hAnsiTheme="minorHAnsi" w:cstheme="minorHAnsi"/>
          <w:b/>
          <w:bCs/>
          <w:sz w:val="22"/>
          <w:szCs w:val="22"/>
        </w:rPr>
        <w:t>WINNERS</w:t>
      </w:r>
    </w:p>
    <w:p w14:paraId="0D3B43EB" w14:textId="3471E851" w:rsidR="009F3356" w:rsidRPr="00B23D05" w:rsidRDefault="0004446B" w:rsidP="009F3356">
      <w:pPr>
        <w:rPr>
          <w:rFonts w:asciiTheme="minorHAnsi" w:hAnsiTheme="minorHAnsi" w:cstheme="minorHAnsi"/>
          <w:sz w:val="22"/>
          <w:szCs w:val="22"/>
        </w:rPr>
      </w:pPr>
      <w:r>
        <w:rPr>
          <w:noProof/>
        </w:rPr>
        <w:drawing>
          <wp:anchor distT="0" distB="0" distL="114300" distR="114300" simplePos="0" relativeHeight="251672576" behindDoc="1" locked="0" layoutInCell="1" allowOverlap="1" wp14:anchorId="6C7AF7A1" wp14:editId="10EA4DE2">
            <wp:simplePos x="0" y="0"/>
            <wp:positionH relativeFrom="margin">
              <wp:align>left</wp:align>
            </wp:positionH>
            <wp:positionV relativeFrom="paragraph">
              <wp:posOffset>173990</wp:posOffset>
            </wp:positionV>
            <wp:extent cx="2962275" cy="1974756"/>
            <wp:effectExtent l="0" t="0" r="0" b="6985"/>
            <wp:wrapTight wrapText="bothSides">
              <wp:wrapPolygon edited="0">
                <wp:start x="0" y="0"/>
                <wp:lineTo x="0" y="21468"/>
                <wp:lineTo x="21392" y="21468"/>
                <wp:lineTo x="21392"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62275" cy="1974756"/>
                    </a:xfrm>
                    <a:prstGeom prst="rect">
                      <a:avLst/>
                    </a:prstGeom>
                    <a:noFill/>
                    <a:ln>
                      <a:noFill/>
                    </a:ln>
                  </pic:spPr>
                </pic:pic>
              </a:graphicData>
            </a:graphic>
          </wp:anchor>
        </w:drawing>
      </w:r>
    </w:p>
    <w:p w14:paraId="7683D2EA" w14:textId="6917F2DD" w:rsidR="009F3356" w:rsidRPr="00B23D05" w:rsidRDefault="009F3356" w:rsidP="009F3356">
      <w:pPr>
        <w:rPr>
          <w:rFonts w:asciiTheme="minorHAnsi" w:hAnsiTheme="minorHAnsi" w:cstheme="minorHAnsi"/>
          <w:b/>
          <w:bCs/>
          <w:sz w:val="22"/>
          <w:szCs w:val="22"/>
        </w:rPr>
      </w:pPr>
    </w:p>
    <w:p w14:paraId="35A957A7" w14:textId="1E45B4B1" w:rsidR="009F3356" w:rsidRPr="00B23D05" w:rsidRDefault="009F3356" w:rsidP="009F3356">
      <w:pPr>
        <w:rPr>
          <w:rFonts w:asciiTheme="minorHAnsi" w:hAnsiTheme="minorHAnsi" w:cstheme="minorHAnsi"/>
          <w:b/>
          <w:bCs/>
          <w:sz w:val="22"/>
          <w:szCs w:val="22"/>
        </w:rPr>
      </w:pPr>
      <w:r w:rsidRPr="00B23D05">
        <w:rPr>
          <w:rFonts w:asciiTheme="minorHAnsi" w:hAnsiTheme="minorHAnsi" w:cstheme="minorHAnsi"/>
          <w:b/>
          <w:bCs/>
          <w:sz w:val="22"/>
          <w:szCs w:val="22"/>
        </w:rPr>
        <w:t>LIGHTING DESIGN OF THE YEAR</w:t>
      </w:r>
    </w:p>
    <w:p w14:paraId="231F5A13" w14:textId="77777777" w:rsidR="0004446B" w:rsidRPr="0004446B" w:rsidRDefault="0004446B" w:rsidP="009F3356">
      <w:pPr>
        <w:rPr>
          <w:rFonts w:asciiTheme="minorHAnsi" w:hAnsiTheme="minorHAnsi" w:cstheme="minorHAnsi"/>
          <w:b/>
          <w:bCs/>
          <w:sz w:val="22"/>
          <w:szCs w:val="22"/>
        </w:rPr>
      </w:pPr>
      <w:r w:rsidRPr="0004446B">
        <w:rPr>
          <w:rFonts w:asciiTheme="minorHAnsi" w:hAnsiTheme="minorHAnsi" w:cstheme="minorHAnsi"/>
          <w:b/>
          <w:bCs/>
          <w:sz w:val="22"/>
          <w:szCs w:val="22"/>
        </w:rPr>
        <w:t>Hermès’ collections at Milan Design Week 2022</w:t>
      </w:r>
    </w:p>
    <w:p w14:paraId="2019E413" w14:textId="77777777" w:rsidR="0004446B" w:rsidRDefault="0004446B" w:rsidP="009F3356">
      <w:pPr>
        <w:rPr>
          <w:rFonts w:asciiTheme="minorHAnsi" w:hAnsiTheme="minorHAnsi" w:cstheme="minorHAnsi"/>
          <w:sz w:val="22"/>
          <w:szCs w:val="22"/>
        </w:rPr>
      </w:pPr>
    </w:p>
    <w:p w14:paraId="4F8737D8" w14:textId="1B0A38F2" w:rsidR="009F3356" w:rsidRPr="00B23D05" w:rsidRDefault="009F3356" w:rsidP="009F3356">
      <w:pPr>
        <w:rPr>
          <w:rFonts w:asciiTheme="minorHAnsi" w:hAnsiTheme="minorHAnsi" w:cstheme="minorHAnsi"/>
          <w:sz w:val="22"/>
          <w:szCs w:val="22"/>
        </w:rPr>
      </w:pPr>
      <w:r w:rsidRPr="00B23D05">
        <w:rPr>
          <w:rFonts w:asciiTheme="minorHAnsi" w:hAnsiTheme="minorHAnsi" w:cstheme="minorHAnsi"/>
          <w:sz w:val="22"/>
          <w:szCs w:val="22"/>
        </w:rPr>
        <w:t xml:space="preserve">Company: </w:t>
      </w:r>
      <w:proofErr w:type="spellStart"/>
      <w:r w:rsidR="0004446B" w:rsidRPr="0004446B">
        <w:rPr>
          <w:rFonts w:asciiTheme="minorHAnsi" w:hAnsiTheme="minorHAnsi" w:cstheme="minorHAnsi"/>
          <w:sz w:val="22"/>
          <w:szCs w:val="22"/>
        </w:rPr>
        <w:t>L'Observatoire</w:t>
      </w:r>
      <w:proofErr w:type="spellEnd"/>
      <w:r w:rsidR="0004446B" w:rsidRPr="0004446B">
        <w:rPr>
          <w:rFonts w:asciiTheme="minorHAnsi" w:hAnsiTheme="minorHAnsi" w:cstheme="minorHAnsi"/>
          <w:sz w:val="22"/>
          <w:szCs w:val="22"/>
        </w:rPr>
        <w:t xml:space="preserve"> International</w:t>
      </w:r>
    </w:p>
    <w:p w14:paraId="1176303D" w14:textId="64EA7EA7" w:rsidR="009F3356" w:rsidRPr="00B23D05" w:rsidRDefault="009F3356" w:rsidP="009F3356">
      <w:pPr>
        <w:rPr>
          <w:rFonts w:asciiTheme="minorHAnsi" w:hAnsiTheme="minorHAnsi" w:cstheme="minorHAnsi"/>
          <w:sz w:val="22"/>
          <w:szCs w:val="22"/>
        </w:rPr>
      </w:pPr>
      <w:r w:rsidRPr="00B23D05">
        <w:rPr>
          <w:rFonts w:asciiTheme="minorHAnsi" w:hAnsiTheme="minorHAnsi" w:cstheme="minorHAnsi"/>
          <w:sz w:val="22"/>
          <w:szCs w:val="22"/>
        </w:rPr>
        <w:t xml:space="preserve">Lead Designer: </w:t>
      </w:r>
      <w:proofErr w:type="spellStart"/>
      <w:r w:rsidR="0004446B" w:rsidRPr="0004446B">
        <w:rPr>
          <w:rFonts w:asciiTheme="minorHAnsi" w:hAnsiTheme="minorHAnsi" w:cstheme="minorHAnsi"/>
          <w:sz w:val="22"/>
          <w:szCs w:val="22"/>
        </w:rPr>
        <w:t>Hervé</w:t>
      </w:r>
      <w:proofErr w:type="spellEnd"/>
      <w:r w:rsidR="0004446B" w:rsidRPr="0004446B">
        <w:rPr>
          <w:rFonts w:asciiTheme="minorHAnsi" w:hAnsiTheme="minorHAnsi" w:cstheme="minorHAnsi"/>
          <w:sz w:val="22"/>
          <w:szCs w:val="22"/>
        </w:rPr>
        <w:t xml:space="preserve"> </w:t>
      </w:r>
      <w:proofErr w:type="spellStart"/>
      <w:r w:rsidR="0004446B" w:rsidRPr="0004446B">
        <w:rPr>
          <w:rFonts w:asciiTheme="minorHAnsi" w:hAnsiTheme="minorHAnsi" w:cstheme="minorHAnsi"/>
          <w:sz w:val="22"/>
          <w:szCs w:val="22"/>
        </w:rPr>
        <w:t>Descottes</w:t>
      </w:r>
      <w:proofErr w:type="spellEnd"/>
      <w:r w:rsidR="0004446B" w:rsidRPr="0004446B">
        <w:rPr>
          <w:rFonts w:asciiTheme="minorHAnsi" w:hAnsiTheme="minorHAnsi" w:cstheme="minorHAnsi"/>
          <w:sz w:val="22"/>
          <w:szCs w:val="22"/>
        </w:rPr>
        <w:t xml:space="preserve"> (Principal)</w:t>
      </w:r>
    </w:p>
    <w:p w14:paraId="7E2554AC" w14:textId="2FB06383" w:rsidR="009F3356" w:rsidRPr="0004446B" w:rsidRDefault="009F3356" w:rsidP="009F3356">
      <w:pPr>
        <w:rPr>
          <w:rFonts w:asciiTheme="minorHAnsi" w:hAnsiTheme="minorHAnsi" w:cstheme="minorHAnsi"/>
          <w:sz w:val="22"/>
          <w:szCs w:val="22"/>
        </w:rPr>
      </w:pPr>
      <w:r w:rsidRPr="0004446B">
        <w:rPr>
          <w:rFonts w:asciiTheme="minorHAnsi" w:hAnsiTheme="minorHAnsi" w:cstheme="minorHAnsi"/>
          <w:sz w:val="22"/>
          <w:szCs w:val="22"/>
        </w:rPr>
        <w:t xml:space="preserve">Designers: </w:t>
      </w:r>
      <w:r w:rsidR="0004446B" w:rsidRPr="0004446B">
        <w:rPr>
          <w:rFonts w:asciiTheme="minorHAnsi" w:hAnsiTheme="minorHAnsi" w:cstheme="minorHAnsi"/>
          <w:sz w:val="22"/>
          <w:szCs w:val="22"/>
        </w:rPr>
        <w:t xml:space="preserve">Etienne </w:t>
      </w:r>
      <w:proofErr w:type="spellStart"/>
      <w:r w:rsidR="0004446B" w:rsidRPr="0004446B">
        <w:rPr>
          <w:rFonts w:asciiTheme="minorHAnsi" w:hAnsiTheme="minorHAnsi" w:cstheme="minorHAnsi"/>
          <w:sz w:val="22"/>
          <w:szCs w:val="22"/>
        </w:rPr>
        <w:t>Gillabert</w:t>
      </w:r>
      <w:proofErr w:type="spellEnd"/>
      <w:r w:rsidR="0004446B" w:rsidRPr="0004446B">
        <w:rPr>
          <w:rFonts w:asciiTheme="minorHAnsi" w:hAnsiTheme="minorHAnsi" w:cstheme="minorHAnsi"/>
          <w:sz w:val="22"/>
          <w:szCs w:val="22"/>
        </w:rPr>
        <w:t xml:space="preserve"> (Project Director), Elie </w:t>
      </w:r>
      <w:proofErr w:type="spellStart"/>
      <w:r w:rsidR="0004446B" w:rsidRPr="0004446B">
        <w:rPr>
          <w:rFonts w:asciiTheme="minorHAnsi" w:hAnsiTheme="minorHAnsi" w:cstheme="minorHAnsi"/>
          <w:sz w:val="22"/>
          <w:szCs w:val="22"/>
        </w:rPr>
        <w:t>Nespoulous</w:t>
      </w:r>
      <w:proofErr w:type="spellEnd"/>
      <w:r w:rsidR="0004446B" w:rsidRPr="0004446B">
        <w:rPr>
          <w:rFonts w:asciiTheme="minorHAnsi" w:hAnsiTheme="minorHAnsi" w:cstheme="minorHAnsi"/>
          <w:sz w:val="22"/>
          <w:szCs w:val="22"/>
        </w:rPr>
        <w:t xml:space="preserve">, Francesco </w:t>
      </w:r>
      <w:proofErr w:type="spellStart"/>
      <w:r w:rsidR="0004446B" w:rsidRPr="0004446B">
        <w:rPr>
          <w:rFonts w:asciiTheme="minorHAnsi" w:hAnsiTheme="minorHAnsi" w:cstheme="minorHAnsi"/>
          <w:sz w:val="22"/>
          <w:szCs w:val="22"/>
        </w:rPr>
        <w:t>Secone</w:t>
      </w:r>
      <w:proofErr w:type="spellEnd"/>
      <w:r w:rsidR="0004446B" w:rsidRPr="0004446B">
        <w:rPr>
          <w:rFonts w:asciiTheme="minorHAnsi" w:hAnsiTheme="minorHAnsi" w:cstheme="minorHAnsi"/>
          <w:sz w:val="22"/>
          <w:szCs w:val="22"/>
        </w:rPr>
        <w:t>, Giuseppe Bini</w:t>
      </w:r>
    </w:p>
    <w:p w14:paraId="1CE677D3" w14:textId="33CD7173" w:rsidR="0004446B" w:rsidRPr="0004446B" w:rsidRDefault="0004446B" w:rsidP="009F3356">
      <w:pPr>
        <w:rPr>
          <w:rFonts w:asciiTheme="minorHAnsi" w:hAnsiTheme="minorHAnsi" w:cstheme="minorHAnsi"/>
          <w:sz w:val="22"/>
          <w:szCs w:val="22"/>
        </w:rPr>
      </w:pPr>
      <w:r w:rsidRPr="0004446B">
        <w:rPr>
          <w:rFonts w:asciiTheme="minorHAnsi" w:hAnsiTheme="minorHAnsi" w:cstheme="minorHAnsi"/>
          <w:sz w:val="22"/>
          <w:szCs w:val="22"/>
        </w:rPr>
        <w:t xml:space="preserve">Client: Hermès </w:t>
      </w:r>
    </w:p>
    <w:p w14:paraId="37ADB877" w14:textId="0906BE32" w:rsidR="0004446B" w:rsidRPr="0004446B" w:rsidRDefault="0004446B" w:rsidP="009F3356">
      <w:pPr>
        <w:rPr>
          <w:rFonts w:asciiTheme="minorHAnsi" w:hAnsiTheme="minorHAnsi" w:cstheme="minorHAnsi"/>
          <w:sz w:val="22"/>
          <w:szCs w:val="22"/>
        </w:rPr>
      </w:pPr>
      <w:r w:rsidRPr="0004446B">
        <w:rPr>
          <w:rFonts w:asciiTheme="minorHAnsi" w:hAnsiTheme="minorHAnsi" w:cstheme="minorHAnsi"/>
          <w:sz w:val="22"/>
          <w:szCs w:val="22"/>
        </w:rPr>
        <w:t xml:space="preserve">Photo Credit: Maxime Verret courtesy of Hermès </w:t>
      </w:r>
    </w:p>
    <w:p w14:paraId="792E3361" w14:textId="271062B4" w:rsidR="009F3356" w:rsidRPr="00B23D05" w:rsidRDefault="009F3356" w:rsidP="009F3356">
      <w:pPr>
        <w:rPr>
          <w:rFonts w:asciiTheme="minorHAnsi" w:hAnsiTheme="minorHAnsi" w:cstheme="minorHAnsi"/>
          <w:sz w:val="22"/>
          <w:szCs w:val="22"/>
        </w:rPr>
      </w:pPr>
      <w:r w:rsidRPr="00B23D05">
        <w:rPr>
          <w:rFonts w:asciiTheme="minorHAnsi" w:hAnsiTheme="minorHAnsi" w:cstheme="minorHAnsi"/>
          <w:sz w:val="22"/>
          <w:szCs w:val="22"/>
        </w:rPr>
        <w:t xml:space="preserve">Location: </w:t>
      </w:r>
      <w:r w:rsidR="0004446B">
        <w:rPr>
          <w:rFonts w:asciiTheme="minorHAnsi" w:hAnsiTheme="minorHAnsi" w:cstheme="minorHAnsi"/>
          <w:sz w:val="22"/>
          <w:szCs w:val="22"/>
        </w:rPr>
        <w:t>Milan, Italy</w:t>
      </w:r>
    </w:p>
    <w:p w14:paraId="519540B7" w14:textId="77777777" w:rsidR="009F3356" w:rsidRPr="00B23D05" w:rsidRDefault="009F3356" w:rsidP="009F3356">
      <w:pPr>
        <w:rPr>
          <w:rFonts w:asciiTheme="minorHAnsi" w:hAnsiTheme="minorHAnsi" w:cstheme="minorHAnsi"/>
          <w:b/>
          <w:bCs/>
          <w:sz w:val="22"/>
          <w:szCs w:val="22"/>
        </w:rPr>
      </w:pPr>
    </w:p>
    <w:p w14:paraId="700C9ACA" w14:textId="7CD273D0" w:rsidR="009F3356" w:rsidRPr="00B23D05" w:rsidRDefault="009F3356" w:rsidP="009F3356">
      <w:pPr>
        <w:rPr>
          <w:rFonts w:asciiTheme="minorHAnsi" w:hAnsiTheme="minorHAnsi" w:cstheme="minorHAnsi"/>
          <w:b/>
          <w:bCs/>
          <w:sz w:val="22"/>
          <w:szCs w:val="22"/>
        </w:rPr>
      </w:pPr>
    </w:p>
    <w:p w14:paraId="7C761BD4" w14:textId="1E08BA76" w:rsidR="009F3356" w:rsidRDefault="00A75537" w:rsidP="009F3356">
      <w:pPr>
        <w:rPr>
          <w:rFonts w:asciiTheme="minorHAnsi" w:hAnsiTheme="minorHAnsi" w:cstheme="minorHAnsi"/>
          <w:b/>
          <w:bCs/>
          <w:sz w:val="22"/>
          <w:szCs w:val="22"/>
        </w:rPr>
      </w:pPr>
      <w:r>
        <w:rPr>
          <w:noProof/>
        </w:rPr>
        <w:drawing>
          <wp:anchor distT="0" distB="0" distL="114300" distR="114300" simplePos="0" relativeHeight="251673600" behindDoc="1" locked="0" layoutInCell="1" allowOverlap="1" wp14:anchorId="218F40AB" wp14:editId="6B0AF292">
            <wp:simplePos x="0" y="0"/>
            <wp:positionH relativeFrom="column">
              <wp:posOffset>0</wp:posOffset>
            </wp:positionH>
            <wp:positionV relativeFrom="paragraph">
              <wp:posOffset>-3175</wp:posOffset>
            </wp:positionV>
            <wp:extent cx="2971800" cy="1900184"/>
            <wp:effectExtent l="0" t="0" r="0" b="5080"/>
            <wp:wrapTight wrapText="bothSides">
              <wp:wrapPolygon edited="0">
                <wp:start x="0" y="0"/>
                <wp:lineTo x="0" y="21441"/>
                <wp:lineTo x="21462" y="21441"/>
                <wp:lineTo x="21462"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71800" cy="1900184"/>
                    </a:xfrm>
                    <a:prstGeom prst="rect">
                      <a:avLst/>
                    </a:prstGeom>
                    <a:noFill/>
                    <a:ln>
                      <a:noFill/>
                    </a:ln>
                  </pic:spPr>
                </pic:pic>
              </a:graphicData>
            </a:graphic>
          </wp:anchor>
        </w:drawing>
      </w:r>
      <w:r w:rsidR="009F3356" w:rsidRPr="00B23D05">
        <w:rPr>
          <w:rFonts w:asciiTheme="minorHAnsi" w:hAnsiTheme="minorHAnsi" w:cstheme="minorHAnsi"/>
          <w:b/>
          <w:bCs/>
          <w:sz w:val="22"/>
          <w:szCs w:val="22"/>
        </w:rPr>
        <w:t xml:space="preserve">LIGHTING PRODUCT DESIGN OF THE YEAR </w:t>
      </w:r>
    </w:p>
    <w:p w14:paraId="616380A0" w14:textId="77777777" w:rsidR="00A75537" w:rsidRPr="00A75537" w:rsidRDefault="00A75537" w:rsidP="00A75537">
      <w:pPr>
        <w:pStyle w:val="Sansinterligne"/>
        <w:rPr>
          <w:b/>
          <w:bCs/>
          <w:lang w:val="en-US" w:eastAsia="en-SG"/>
        </w:rPr>
      </w:pPr>
      <w:r w:rsidRPr="00A75537">
        <w:rPr>
          <w:b/>
          <w:bCs/>
        </w:rPr>
        <w:t xml:space="preserve">Chandelier in the B14 </w:t>
      </w:r>
      <w:proofErr w:type="spellStart"/>
      <w:r w:rsidRPr="00A75537">
        <w:rPr>
          <w:b/>
          <w:bCs/>
        </w:rPr>
        <w:t>UNIT.City</w:t>
      </w:r>
      <w:proofErr w:type="spellEnd"/>
      <w:r w:rsidRPr="00A75537">
        <w:rPr>
          <w:b/>
          <w:bCs/>
        </w:rPr>
        <w:t xml:space="preserve"> business space</w:t>
      </w:r>
    </w:p>
    <w:p w14:paraId="4FE5F83D" w14:textId="77777777" w:rsidR="00A75537" w:rsidRPr="00B23D05" w:rsidRDefault="00A75537" w:rsidP="009F3356">
      <w:pPr>
        <w:rPr>
          <w:rFonts w:asciiTheme="minorHAnsi" w:hAnsiTheme="minorHAnsi" w:cstheme="minorHAnsi"/>
          <w:b/>
          <w:bCs/>
          <w:sz w:val="22"/>
          <w:szCs w:val="22"/>
        </w:rPr>
      </w:pPr>
    </w:p>
    <w:p w14:paraId="3E0FBE64" w14:textId="371C2A21" w:rsidR="009F3356" w:rsidRPr="00B23D05" w:rsidRDefault="009F3356" w:rsidP="00A75537">
      <w:pPr>
        <w:pStyle w:val="Sansinterligne"/>
      </w:pPr>
      <w:r w:rsidRPr="00B23D05">
        <w:t xml:space="preserve">Company: </w:t>
      </w:r>
      <w:proofErr w:type="spellStart"/>
      <w:r w:rsidR="00A75537" w:rsidRPr="00A75537">
        <w:t>Expolight</w:t>
      </w:r>
      <w:proofErr w:type="spellEnd"/>
      <w:r w:rsidR="00A75537" w:rsidRPr="00A75537">
        <w:t xml:space="preserve">, Optical Metaphor by </w:t>
      </w:r>
      <w:proofErr w:type="spellStart"/>
      <w:r w:rsidR="00A75537" w:rsidRPr="00A75537">
        <w:t>Expolight</w:t>
      </w:r>
      <w:proofErr w:type="spellEnd"/>
    </w:p>
    <w:p w14:paraId="7D07CC21" w14:textId="7073FA0F" w:rsidR="009F3356" w:rsidRPr="00A75537" w:rsidRDefault="009F3356" w:rsidP="00A75537">
      <w:pPr>
        <w:pStyle w:val="Sansinterligne"/>
      </w:pPr>
      <w:r w:rsidRPr="00B23D05">
        <w:t xml:space="preserve">Lead Designer: </w:t>
      </w:r>
      <w:proofErr w:type="spellStart"/>
      <w:r w:rsidR="00A75537" w:rsidRPr="00A75537">
        <w:t>Mykola</w:t>
      </w:r>
      <w:proofErr w:type="spellEnd"/>
      <w:r w:rsidR="00A75537" w:rsidRPr="00A75537">
        <w:t xml:space="preserve"> </w:t>
      </w:r>
      <w:proofErr w:type="spellStart"/>
      <w:r w:rsidR="00A75537" w:rsidRPr="00A75537">
        <w:t>Kabluka</w:t>
      </w:r>
      <w:proofErr w:type="spellEnd"/>
    </w:p>
    <w:p w14:paraId="3B5529CA" w14:textId="2E5E2951" w:rsidR="00A75537" w:rsidRPr="00A75537" w:rsidRDefault="00A75537" w:rsidP="00A75537">
      <w:pPr>
        <w:pStyle w:val="Sansinterligne"/>
        <w:rPr>
          <w:rFonts w:eastAsia="Cambria"/>
          <w:lang w:val="en-US" w:eastAsia="en-SG"/>
        </w:rPr>
      </w:pPr>
      <w:r w:rsidRPr="00A75537">
        <w:rPr>
          <w:rFonts w:eastAsia="Cambria"/>
          <w:lang w:val="en-US" w:eastAsia="en-SG"/>
        </w:rPr>
        <w:t>Client</w:t>
      </w:r>
      <w:r>
        <w:rPr>
          <w:rFonts w:eastAsia="Cambria"/>
          <w:lang w:val="en-US" w:eastAsia="en-SG"/>
        </w:rPr>
        <w:t xml:space="preserve">: </w:t>
      </w:r>
      <w:proofErr w:type="spellStart"/>
      <w:r w:rsidRPr="00A75537">
        <w:rPr>
          <w:rFonts w:eastAsia="Cambria"/>
          <w:lang w:val="en-US" w:eastAsia="en-SG"/>
        </w:rPr>
        <w:t>UNIT.City</w:t>
      </w:r>
      <w:proofErr w:type="spellEnd"/>
    </w:p>
    <w:p w14:paraId="4D30FF33" w14:textId="12E03631" w:rsidR="00A75537" w:rsidRPr="00A75537" w:rsidRDefault="00A75537" w:rsidP="00A75537">
      <w:pPr>
        <w:pStyle w:val="Sansinterligne"/>
        <w:rPr>
          <w:rFonts w:eastAsia="Cambria"/>
          <w:lang w:val="en-US" w:eastAsia="en-SG"/>
        </w:rPr>
      </w:pPr>
      <w:r w:rsidRPr="00A75537">
        <w:rPr>
          <w:rFonts w:eastAsia="Cambria"/>
          <w:lang w:val="en-US" w:eastAsia="en-SG"/>
        </w:rPr>
        <w:t>Photo Credits</w:t>
      </w:r>
      <w:r>
        <w:rPr>
          <w:rFonts w:eastAsia="Cambria"/>
          <w:lang w:val="en-US" w:eastAsia="en-SG"/>
        </w:rPr>
        <w:t>:</w:t>
      </w:r>
      <w:r w:rsidRPr="00A75537">
        <w:rPr>
          <w:rFonts w:eastAsia="Cambria"/>
          <w:lang w:val="en-US" w:eastAsia="en-SG"/>
        </w:rPr>
        <w:t> </w:t>
      </w:r>
      <w:proofErr w:type="spellStart"/>
      <w:r w:rsidRPr="00A75537">
        <w:rPr>
          <w:rFonts w:eastAsia="Cambria"/>
          <w:lang w:val="en-US" w:eastAsia="en-SG"/>
        </w:rPr>
        <w:t>Expolight</w:t>
      </w:r>
      <w:proofErr w:type="spellEnd"/>
    </w:p>
    <w:p w14:paraId="4CC5621A" w14:textId="5AF07502" w:rsidR="00A75537" w:rsidRPr="00A75537" w:rsidRDefault="00A75537" w:rsidP="00A75537">
      <w:pPr>
        <w:pStyle w:val="Sansinterligne"/>
        <w:rPr>
          <w:rFonts w:eastAsia="Cambria"/>
          <w:lang w:val="en-US" w:eastAsia="en-SG"/>
        </w:rPr>
      </w:pPr>
      <w:r w:rsidRPr="00A75537">
        <w:rPr>
          <w:rFonts w:eastAsia="Cambria"/>
          <w:lang w:val="en-US" w:eastAsia="en-SG"/>
        </w:rPr>
        <w:t>Other Credits</w:t>
      </w:r>
      <w:r>
        <w:rPr>
          <w:rFonts w:eastAsia="Cambria"/>
          <w:lang w:val="en-US" w:eastAsia="en-SG"/>
        </w:rPr>
        <w:t>:</w:t>
      </w:r>
      <w:r w:rsidRPr="00A75537">
        <w:rPr>
          <w:rFonts w:eastAsia="Cambria"/>
          <w:lang w:val="en-US" w:eastAsia="en-SG"/>
        </w:rPr>
        <w:t> </w:t>
      </w:r>
      <w:proofErr w:type="spellStart"/>
      <w:r w:rsidRPr="00A75537">
        <w:rPr>
          <w:rFonts w:eastAsia="Cambria"/>
          <w:lang w:val="en-US" w:eastAsia="en-SG"/>
        </w:rPr>
        <w:t>Yakusha</w:t>
      </w:r>
      <w:proofErr w:type="spellEnd"/>
      <w:r w:rsidRPr="00A75537">
        <w:rPr>
          <w:rFonts w:eastAsia="Cambria"/>
          <w:lang w:val="en-US" w:eastAsia="en-SG"/>
        </w:rPr>
        <w:t xml:space="preserve"> Design</w:t>
      </w:r>
    </w:p>
    <w:p w14:paraId="2F2F0AF8" w14:textId="78B02800" w:rsidR="009F3356" w:rsidRPr="00B23D05" w:rsidRDefault="009F3356" w:rsidP="00A75537">
      <w:pPr>
        <w:pStyle w:val="Sansinterligne"/>
      </w:pPr>
      <w:r w:rsidRPr="00B23D05">
        <w:t xml:space="preserve">Location: </w:t>
      </w:r>
      <w:r w:rsidR="00A75537" w:rsidRPr="00A75537">
        <w:t>Kyiv, Ukraine</w:t>
      </w:r>
    </w:p>
    <w:p w14:paraId="3AC4A509" w14:textId="3080B856" w:rsidR="009F3356" w:rsidRPr="00B23D05" w:rsidRDefault="009F3356" w:rsidP="009F3356">
      <w:pPr>
        <w:rPr>
          <w:rFonts w:asciiTheme="minorHAnsi" w:hAnsiTheme="minorHAnsi" w:cstheme="minorHAnsi"/>
          <w:sz w:val="22"/>
          <w:szCs w:val="22"/>
        </w:rPr>
      </w:pPr>
    </w:p>
    <w:p w14:paraId="0A2B048B" w14:textId="786C9FBA" w:rsidR="009F3356" w:rsidRPr="00B23D05" w:rsidRDefault="009F3356" w:rsidP="009F3356">
      <w:pPr>
        <w:rPr>
          <w:rFonts w:asciiTheme="minorHAnsi" w:hAnsiTheme="minorHAnsi" w:cstheme="minorHAnsi"/>
          <w:sz w:val="22"/>
          <w:szCs w:val="22"/>
        </w:rPr>
      </w:pPr>
    </w:p>
    <w:p w14:paraId="10BD6945" w14:textId="77777777" w:rsidR="009F3356" w:rsidRPr="00B23D05" w:rsidRDefault="009F3356" w:rsidP="009F3356">
      <w:pPr>
        <w:rPr>
          <w:rFonts w:asciiTheme="minorHAnsi" w:hAnsiTheme="minorHAnsi" w:cstheme="minorHAnsi"/>
          <w:sz w:val="22"/>
          <w:szCs w:val="22"/>
        </w:rPr>
      </w:pPr>
    </w:p>
    <w:p w14:paraId="4D7C3DDA" w14:textId="77777777" w:rsidR="009F3356" w:rsidRPr="00B23D05" w:rsidRDefault="009F3356" w:rsidP="009F3356">
      <w:pPr>
        <w:rPr>
          <w:rFonts w:asciiTheme="minorHAnsi" w:hAnsiTheme="minorHAnsi" w:cstheme="minorHAnsi"/>
          <w:sz w:val="22"/>
          <w:szCs w:val="22"/>
        </w:rPr>
      </w:pPr>
    </w:p>
    <w:p w14:paraId="2A1C1263" w14:textId="186864DA" w:rsidR="002C0467" w:rsidRPr="00B23D05" w:rsidRDefault="002C0467" w:rsidP="00F17A16">
      <w:pPr>
        <w:jc w:val="both"/>
        <w:rPr>
          <w:rFonts w:asciiTheme="minorHAnsi" w:hAnsiTheme="minorHAnsi" w:cstheme="minorHAnsi"/>
          <w:b/>
          <w:bCs/>
          <w:sz w:val="22"/>
          <w:szCs w:val="22"/>
        </w:rPr>
      </w:pPr>
    </w:p>
    <w:p w14:paraId="77F1C7B9" w14:textId="1187FDD2" w:rsidR="009F3356" w:rsidRPr="00B23D05" w:rsidRDefault="009F3356" w:rsidP="00F17A16">
      <w:pPr>
        <w:jc w:val="both"/>
        <w:rPr>
          <w:rFonts w:asciiTheme="minorHAnsi" w:hAnsiTheme="minorHAnsi" w:cstheme="minorHAnsi"/>
          <w:b/>
          <w:bCs/>
          <w:sz w:val="22"/>
          <w:szCs w:val="22"/>
        </w:rPr>
      </w:pPr>
    </w:p>
    <w:p w14:paraId="29210D46" w14:textId="276528EA" w:rsidR="009F3356" w:rsidRPr="00B23D05" w:rsidRDefault="009F3356" w:rsidP="00F17A16">
      <w:pPr>
        <w:jc w:val="both"/>
        <w:rPr>
          <w:rFonts w:asciiTheme="minorHAnsi" w:hAnsiTheme="minorHAnsi" w:cstheme="minorHAnsi"/>
          <w:b/>
          <w:bCs/>
          <w:sz w:val="22"/>
          <w:szCs w:val="22"/>
        </w:rPr>
      </w:pPr>
    </w:p>
    <w:p w14:paraId="42D1D601" w14:textId="1CEBA047" w:rsidR="00B23D05" w:rsidRPr="00B23D05" w:rsidRDefault="00B23D05" w:rsidP="004751C0">
      <w:pPr>
        <w:rPr>
          <w:rFonts w:asciiTheme="minorHAnsi" w:hAnsiTheme="minorHAnsi" w:cstheme="minorHAnsi"/>
          <w:b/>
          <w:bCs/>
          <w:sz w:val="22"/>
          <w:szCs w:val="22"/>
        </w:rPr>
      </w:pPr>
    </w:p>
    <w:p w14:paraId="473A821A" w14:textId="77777777" w:rsidR="00780980" w:rsidRDefault="00780980" w:rsidP="004751C0">
      <w:pPr>
        <w:rPr>
          <w:rFonts w:asciiTheme="minorHAnsi" w:hAnsiTheme="minorHAnsi" w:cstheme="minorHAnsi"/>
          <w:b/>
          <w:bCs/>
          <w:sz w:val="22"/>
          <w:szCs w:val="22"/>
        </w:rPr>
      </w:pPr>
    </w:p>
    <w:p w14:paraId="229E9A17" w14:textId="266D3943" w:rsidR="004751C0" w:rsidRDefault="004751C0" w:rsidP="004751C0">
      <w:pPr>
        <w:rPr>
          <w:rFonts w:asciiTheme="minorHAnsi" w:hAnsiTheme="minorHAnsi" w:cstheme="minorHAnsi"/>
          <w:b/>
          <w:bCs/>
          <w:sz w:val="22"/>
          <w:szCs w:val="22"/>
        </w:rPr>
      </w:pPr>
      <w:r w:rsidRPr="00B23D05">
        <w:rPr>
          <w:rFonts w:asciiTheme="minorHAnsi" w:hAnsiTheme="minorHAnsi" w:cstheme="minorHAnsi"/>
          <w:b/>
          <w:bCs/>
          <w:sz w:val="22"/>
          <w:szCs w:val="22"/>
        </w:rPr>
        <w:t>LIT LIGHTING DESIGN AWARDS – SPECIAL PRIZES</w:t>
      </w:r>
    </w:p>
    <w:p w14:paraId="74625BE6" w14:textId="40D0624C" w:rsidR="006C1972" w:rsidRDefault="006C1972" w:rsidP="004751C0">
      <w:pPr>
        <w:rPr>
          <w:rFonts w:asciiTheme="minorHAnsi" w:hAnsiTheme="minorHAnsi" w:cstheme="minorHAnsi"/>
          <w:b/>
          <w:bCs/>
          <w:sz w:val="22"/>
          <w:szCs w:val="22"/>
        </w:rPr>
      </w:pPr>
    </w:p>
    <w:p w14:paraId="40039B7F" w14:textId="1D263DAA" w:rsidR="004751C0" w:rsidRPr="006C1972" w:rsidRDefault="002918A0" w:rsidP="006C1972">
      <w:pPr>
        <w:rPr>
          <w:rFonts w:cstheme="minorHAnsi"/>
          <w:b/>
          <w:bCs/>
        </w:rPr>
      </w:pPr>
      <w:bookmarkStart w:id="0" w:name="_Hlk120288420"/>
      <w:r>
        <w:rPr>
          <w:noProof/>
        </w:rPr>
        <w:drawing>
          <wp:anchor distT="0" distB="0" distL="114300" distR="114300" simplePos="0" relativeHeight="251674624" behindDoc="1" locked="0" layoutInCell="1" allowOverlap="1" wp14:anchorId="1F6BA5AE" wp14:editId="44800428">
            <wp:simplePos x="0" y="0"/>
            <wp:positionH relativeFrom="margin">
              <wp:align>left</wp:align>
            </wp:positionH>
            <wp:positionV relativeFrom="paragraph">
              <wp:posOffset>10795</wp:posOffset>
            </wp:positionV>
            <wp:extent cx="2962275" cy="2369078"/>
            <wp:effectExtent l="0" t="0" r="0" b="0"/>
            <wp:wrapTight wrapText="bothSides">
              <wp:wrapPolygon edited="0">
                <wp:start x="0" y="0"/>
                <wp:lineTo x="0" y="21368"/>
                <wp:lineTo x="21392" y="21368"/>
                <wp:lineTo x="21392"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62275" cy="23690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51C0" w:rsidRPr="006C1972">
        <w:rPr>
          <w:rFonts w:asciiTheme="minorHAnsi" w:hAnsiTheme="minorHAnsi" w:cstheme="minorHAnsi"/>
          <w:b/>
          <w:bCs/>
          <w:sz w:val="22"/>
          <w:szCs w:val="22"/>
        </w:rPr>
        <w:t xml:space="preserve">LIFETIME ACHIEVEMENT </w:t>
      </w:r>
      <w:r w:rsidR="006C1972" w:rsidRPr="006C1972">
        <w:rPr>
          <w:rFonts w:asciiTheme="minorHAnsi" w:hAnsiTheme="minorHAnsi" w:cstheme="minorHAnsi"/>
          <w:b/>
          <w:bCs/>
          <w:sz w:val="22"/>
          <w:szCs w:val="22"/>
        </w:rPr>
        <w:t>AWARDS 2022</w:t>
      </w:r>
    </w:p>
    <w:p w14:paraId="510FE760" w14:textId="5C816BDE" w:rsidR="006C1972" w:rsidRPr="006C1972" w:rsidRDefault="006C1972" w:rsidP="006C1972">
      <w:pPr>
        <w:pStyle w:val="Sansinterligne"/>
        <w:rPr>
          <w:rFonts w:eastAsia="Times New Roman" w:cs="Times New Roman"/>
          <w:lang w:val="en-US" w:eastAsia="fr-FR"/>
        </w:rPr>
      </w:pPr>
      <w:r>
        <w:t>Patrick Woodroffe </w:t>
      </w:r>
    </w:p>
    <w:p w14:paraId="0B3FB7EE" w14:textId="295EF5EB" w:rsidR="004751C0" w:rsidRPr="006C1972" w:rsidRDefault="006C1972" w:rsidP="006C1972">
      <w:pPr>
        <w:pStyle w:val="Sansinterligne"/>
      </w:pPr>
      <w:r w:rsidRPr="006C1972">
        <w:rPr>
          <w:rStyle w:val="lev"/>
          <w:b w:val="0"/>
          <w:bCs w:val="0"/>
        </w:rPr>
        <w:t>Woodroffe Bassett Design (WBD)</w:t>
      </w:r>
    </w:p>
    <w:bookmarkEnd w:id="0"/>
    <w:p w14:paraId="267FCDC6" w14:textId="5736FF13" w:rsidR="004751C0" w:rsidRPr="00B23D05" w:rsidRDefault="004751C0" w:rsidP="004751C0">
      <w:pPr>
        <w:pStyle w:val="Sansinterligne"/>
        <w:rPr>
          <w:rFonts w:cstheme="minorHAnsi"/>
        </w:rPr>
      </w:pPr>
    </w:p>
    <w:p w14:paraId="5DC383C3" w14:textId="77777777" w:rsidR="00780980" w:rsidRDefault="006C1972" w:rsidP="00780980">
      <w:pPr>
        <w:pStyle w:val="Sansinterligne"/>
        <w:ind w:left="3540"/>
        <w:jc w:val="both"/>
      </w:pPr>
      <w:r w:rsidRPr="006C1972">
        <w:t>For over 40 years</w:t>
      </w:r>
      <w:r>
        <w:t>,</w:t>
      </w:r>
      <w:r w:rsidRPr="006C1972">
        <w:t xml:space="preserve"> </w:t>
      </w:r>
      <w:r w:rsidRPr="006C1972">
        <w:rPr>
          <w:b/>
          <w:bCs/>
        </w:rPr>
        <w:t>Patrick Woodroffe</w:t>
      </w:r>
      <w:r w:rsidRPr="006C1972">
        <w:t xml:space="preserve"> has been a guiding force in the lighting for rock concerts, operas, ballet, architecture, and special events. Patrick began his career in lighting in 1973 and since then has lit and directed productions for many artists including, AC/DC, Paul McCartney, The Police, Take That, Peter Gabriel, Genesis, Rammstein, Stevie Wonder, Rod Stewart, The Eagles, Donna Summer, Tina Turner, Pet Shop Boys, Michael Jackson, Elton John and many more.</w:t>
      </w:r>
      <w:r w:rsidR="002918A0">
        <w:rPr>
          <w:rFonts w:eastAsia="Times New Roman" w:cs="Times New Roman"/>
          <w:sz w:val="24"/>
          <w:szCs w:val="24"/>
          <w:lang w:eastAsia="fr-FR"/>
        </w:rPr>
        <w:t xml:space="preserve"> </w:t>
      </w:r>
      <w:r w:rsidRPr="006C1972">
        <w:t>Patrick’s contribution to the</w:t>
      </w:r>
      <w:r w:rsidR="002918A0">
        <w:t xml:space="preserve"> </w:t>
      </w:r>
      <w:r w:rsidR="00780980">
        <w:t xml:space="preserve">lighting </w:t>
      </w:r>
      <w:r w:rsidRPr="006C1972">
        <w:t>industry is tremendous, h</w:t>
      </w:r>
      <w:r w:rsidR="002918A0">
        <w:t xml:space="preserve">e </w:t>
      </w:r>
      <w:r w:rsidRPr="006C1972">
        <w:t>has been one of the</w:t>
      </w:r>
      <w:r w:rsidR="002918A0">
        <w:t xml:space="preserve"> </w:t>
      </w:r>
      <w:r w:rsidRPr="006C1972">
        <w:t xml:space="preserve">revolutionary minds behind the evolution of entertainment </w:t>
      </w:r>
      <w:r w:rsidR="002918A0">
        <w:t xml:space="preserve">    </w:t>
      </w:r>
      <w:r w:rsidR="00780980">
        <w:t xml:space="preserve">                               </w:t>
      </w:r>
    </w:p>
    <w:p w14:paraId="76EFF310" w14:textId="0245352D" w:rsidR="006C1972" w:rsidRPr="002918A0" w:rsidRDefault="00780980" w:rsidP="00780980">
      <w:pPr>
        <w:pStyle w:val="Sansinterligne"/>
        <w:ind w:left="3540"/>
        <w:jc w:val="both"/>
        <w:rPr>
          <w:rFonts w:eastAsia="Times New Roman" w:cs="Times New Roman"/>
          <w:sz w:val="24"/>
          <w:szCs w:val="24"/>
          <w:lang w:eastAsia="fr-FR"/>
        </w:rPr>
      </w:pPr>
      <w:r>
        <w:t xml:space="preserve">                         </w:t>
      </w:r>
      <w:r w:rsidR="006C1972" w:rsidRPr="006C1972">
        <w:t>lighting.</w:t>
      </w:r>
    </w:p>
    <w:p w14:paraId="395FA0A8" w14:textId="1217D591" w:rsidR="004751C0" w:rsidRDefault="004751C0" w:rsidP="004751C0">
      <w:pPr>
        <w:pStyle w:val="Sansinterligne"/>
        <w:rPr>
          <w:rFonts w:cstheme="minorHAnsi"/>
          <w:lang w:val="en-US"/>
        </w:rPr>
      </w:pPr>
    </w:p>
    <w:p w14:paraId="3768DD04" w14:textId="77777777" w:rsidR="006C1972" w:rsidRPr="006C1972" w:rsidRDefault="006C1972" w:rsidP="004751C0">
      <w:pPr>
        <w:pStyle w:val="Sansinterligne"/>
        <w:rPr>
          <w:rFonts w:cstheme="minorHAnsi"/>
          <w:lang w:val="en-US"/>
        </w:rPr>
      </w:pPr>
    </w:p>
    <w:p w14:paraId="24A31A22" w14:textId="3463113F" w:rsidR="004751C0" w:rsidRPr="00B23D05" w:rsidRDefault="006C1972" w:rsidP="004751C0">
      <w:pPr>
        <w:jc w:val="both"/>
        <w:rPr>
          <w:rFonts w:asciiTheme="minorHAnsi" w:hAnsiTheme="minorHAnsi" w:cstheme="minorHAnsi"/>
          <w:b/>
          <w:bCs/>
          <w:sz w:val="22"/>
          <w:szCs w:val="22"/>
          <w:lang w:val="en-CA"/>
        </w:rPr>
      </w:pPr>
      <w:r>
        <w:rPr>
          <w:noProof/>
        </w:rPr>
        <w:drawing>
          <wp:anchor distT="0" distB="0" distL="114300" distR="114300" simplePos="0" relativeHeight="251675648" behindDoc="1" locked="0" layoutInCell="1" allowOverlap="1" wp14:anchorId="36573EF5" wp14:editId="2EF89B50">
            <wp:simplePos x="0" y="0"/>
            <wp:positionH relativeFrom="margin">
              <wp:align>left</wp:align>
            </wp:positionH>
            <wp:positionV relativeFrom="paragraph">
              <wp:posOffset>134620</wp:posOffset>
            </wp:positionV>
            <wp:extent cx="2943225" cy="2206625"/>
            <wp:effectExtent l="0" t="0" r="0" b="3175"/>
            <wp:wrapTight wrapText="bothSides">
              <wp:wrapPolygon edited="0">
                <wp:start x="0" y="0"/>
                <wp:lineTo x="0" y="21445"/>
                <wp:lineTo x="21390" y="21445"/>
                <wp:lineTo x="21390"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46074" cy="22089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C5610E" w14:textId="7CB665C4" w:rsidR="006C1972" w:rsidRPr="006C1972" w:rsidRDefault="006C1972" w:rsidP="006C1972">
      <w:pPr>
        <w:rPr>
          <w:rFonts w:asciiTheme="minorHAnsi" w:hAnsiTheme="minorHAnsi" w:cstheme="minorHAnsi"/>
          <w:b/>
          <w:bCs/>
          <w:sz w:val="22"/>
          <w:szCs w:val="22"/>
        </w:rPr>
      </w:pPr>
      <w:bookmarkStart w:id="1" w:name="_Hlk120288436"/>
      <w:r w:rsidRPr="006C1972">
        <w:rPr>
          <w:rFonts w:asciiTheme="minorHAnsi" w:hAnsiTheme="minorHAnsi" w:cstheme="minorHAnsi"/>
          <w:b/>
          <w:bCs/>
          <w:sz w:val="22"/>
          <w:szCs w:val="22"/>
        </w:rPr>
        <w:t>LIFETIME ACHIEVEMENT AWARDS 2022</w:t>
      </w:r>
    </w:p>
    <w:p w14:paraId="462DED01" w14:textId="77777777" w:rsidR="006C1972" w:rsidRPr="006C1972" w:rsidRDefault="006C1972" w:rsidP="006C1972">
      <w:pPr>
        <w:pStyle w:val="Sansinterligne"/>
      </w:pPr>
      <w:r w:rsidRPr="006C1972">
        <w:t>Dave Kavanagh</w:t>
      </w:r>
    </w:p>
    <w:p w14:paraId="6061A393" w14:textId="264B8205" w:rsidR="00A75537" w:rsidRPr="006C1972" w:rsidRDefault="006C1972" w:rsidP="006C1972">
      <w:pPr>
        <w:pStyle w:val="Sansinterligne"/>
      </w:pPr>
      <w:r w:rsidRPr="006C1972">
        <w:t>Planet Lighting Australia</w:t>
      </w:r>
    </w:p>
    <w:bookmarkEnd w:id="1"/>
    <w:p w14:paraId="045E463B" w14:textId="69AF2062" w:rsidR="00A75537" w:rsidRDefault="00A75537" w:rsidP="004751C0">
      <w:pPr>
        <w:jc w:val="both"/>
        <w:rPr>
          <w:rFonts w:asciiTheme="minorHAnsi" w:hAnsiTheme="minorHAnsi" w:cstheme="minorHAnsi"/>
          <w:b/>
          <w:bCs/>
          <w:sz w:val="22"/>
          <w:szCs w:val="22"/>
        </w:rPr>
      </w:pPr>
    </w:p>
    <w:p w14:paraId="686AFAB5" w14:textId="0F214A25" w:rsidR="00A75537" w:rsidRPr="006C1972" w:rsidRDefault="006C1972" w:rsidP="004751C0">
      <w:pPr>
        <w:jc w:val="both"/>
        <w:rPr>
          <w:rFonts w:asciiTheme="minorHAnsi" w:eastAsiaTheme="minorHAnsi" w:hAnsiTheme="minorHAnsi" w:cstheme="minorBidi"/>
          <w:sz w:val="22"/>
          <w:szCs w:val="22"/>
          <w:lang w:val="en-CA" w:eastAsia="en-US"/>
        </w:rPr>
      </w:pPr>
      <w:r w:rsidRPr="006C1972">
        <w:rPr>
          <w:rFonts w:asciiTheme="minorHAnsi" w:eastAsiaTheme="minorHAnsi" w:hAnsiTheme="minorHAnsi" w:cstheme="minorBidi"/>
          <w:sz w:val="22"/>
          <w:szCs w:val="22"/>
          <w:lang w:val="en-CA" w:eastAsia="en-US"/>
        </w:rPr>
        <w:t>Senior lighting and industrial designer, </w:t>
      </w:r>
      <w:r w:rsidRPr="006C1972">
        <w:rPr>
          <w:rFonts w:asciiTheme="minorHAnsi" w:eastAsiaTheme="minorHAnsi" w:hAnsiTheme="minorHAnsi" w:cstheme="minorBidi"/>
          <w:b/>
          <w:bCs/>
          <w:sz w:val="22"/>
          <w:szCs w:val="22"/>
          <w:lang w:val="en-CA" w:eastAsia="en-US"/>
        </w:rPr>
        <w:t>Dave Kavanagh</w:t>
      </w:r>
      <w:r w:rsidRPr="006C1972">
        <w:rPr>
          <w:rFonts w:asciiTheme="minorHAnsi" w:eastAsiaTheme="minorHAnsi" w:hAnsiTheme="minorHAnsi" w:cstheme="minorBidi"/>
          <w:sz w:val="22"/>
          <w:szCs w:val="22"/>
          <w:lang w:val="en-CA" w:eastAsia="en-US"/>
        </w:rPr>
        <w:t> has been working for 44 years at the 110-year-old lighting manufacturer </w:t>
      </w:r>
      <w:hyperlink r:id="rId13" w:history="1">
        <w:r w:rsidRPr="006C1972">
          <w:rPr>
            <w:rFonts w:asciiTheme="minorHAnsi" w:eastAsiaTheme="minorHAnsi" w:hAnsiTheme="minorHAnsi" w:cstheme="minorBidi"/>
            <w:sz w:val="22"/>
            <w:szCs w:val="22"/>
            <w:lang w:val="en-CA" w:eastAsia="en-US"/>
          </w:rPr>
          <w:t>Planet Lighting, Australia</w:t>
        </w:r>
      </w:hyperlink>
      <w:r w:rsidRPr="006C1972">
        <w:rPr>
          <w:rFonts w:asciiTheme="minorHAnsi" w:eastAsiaTheme="minorHAnsi" w:hAnsiTheme="minorHAnsi" w:cstheme="minorBidi"/>
          <w:sz w:val="22"/>
          <w:szCs w:val="22"/>
          <w:lang w:val="en-CA" w:eastAsia="en-US"/>
        </w:rPr>
        <w:t>. Dave has a unique and impressive career, with an impressive design contribution to the Australian and International lighting community. Dave has been successfully navigating extensive technological changes in the industry</w:t>
      </w:r>
      <w:r>
        <w:rPr>
          <w:rFonts w:asciiTheme="minorHAnsi" w:eastAsiaTheme="minorHAnsi" w:hAnsiTheme="minorHAnsi" w:cstheme="minorBidi"/>
          <w:sz w:val="22"/>
          <w:szCs w:val="22"/>
          <w:lang w:val="en-CA" w:eastAsia="en-US"/>
        </w:rPr>
        <w:t>.</w:t>
      </w:r>
    </w:p>
    <w:p w14:paraId="6851284C" w14:textId="6CD68231" w:rsidR="00A75537" w:rsidRDefault="00A75537" w:rsidP="004751C0">
      <w:pPr>
        <w:jc w:val="both"/>
        <w:rPr>
          <w:rFonts w:asciiTheme="minorHAnsi" w:hAnsiTheme="minorHAnsi" w:cstheme="minorHAnsi"/>
          <w:b/>
          <w:bCs/>
          <w:sz w:val="22"/>
          <w:szCs w:val="22"/>
        </w:rPr>
      </w:pPr>
    </w:p>
    <w:p w14:paraId="7C4D9585" w14:textId="4CF3A4EA" w:rsidR="006C1972" w:rsidRDefault="006C1972" w:rsidP="004751C0">
      <w:pPr>
        <w:jc w:val="both"/>
        <w:rPr>
          <w:rFonts w:asciiTheme="minorHAnsi" w:hAnsiTheme="minorHAnsi" w:cstheme="minorHAnsi"/>
          <w:b/>
          <w:bCs/>
          <w:sz w:val="22"/>
          <w:szCs w:val="22"/>
        </w:rPr>
      </w:pPr>
    </w:p>
    <w:p w14:paraId="3A0A8345" w14:textId="77777777" w:rsidR="006C1972" w:rsidRDefault="006C1972" w:rsidP="004751C0">
      <w:pPr>
        <w:jc w:val="both"/>
        <w:rPr>
          <w:rFonts w:asciiTheme="minorHAnsi" w:hAnsiTheme="minorHAnsi" w:cstheme="minorHAnsi"/>
          <w:b/>
          <w:bCs/>
          <w:sz w:val="22"/>
          <w:szCs w:val="22"/>
        </w:rPr>
      </w:pPr>
    </w:p>
    <w:p w14:paraId="66391D56" w14:textId="77777777" w:rsidR="006C1972" w:rsidRDefault="006C1972" w:rsidP="004751C0">
      <w:pPr>
        <w:jc w:val="both"/>
        <w:rPr>
          <w:rFonts w:asciiTheme="minorHAnsi" w:hAnsiTheme="minorHAnsi" w:cstheme="minorHAnsi"/>
          <w:b/>
          <w:bCs/>
          <w:sz w:val="22"/>
          <w:szCs w:val="22"/>
        </w:rPr>
      </w:pPr>
    </w:p>
    <w:p w14:paraId="38E0FFEE" w14:textId="412B5BDA" w:rsidR="00A75537" w:rsidRDefault="006C1972" w:rsidP="004751C0">
      <w:pPr>
        <w:jc w:val="both"/>
        <w:rPr>
          <w:rFonts w:asciiTheme="minorHAnsi" w:hAnsiTheme="minorHAnsi" w:cstheme="minorHAnsi"/>
          <w:b/>
          <w:bCs/>
          <w:sz w:val="22"/>
          <w:szCs w:val="22"/>
        </w:rPr>
      </w:pPr>
      <w:r>
        <w:rPr>
          <w:noProof/>
        </w:rPr>
        <w:drawing>
          <wp:anchor distT="0" distB="0" distL="114300" distR="114300" simplePos="0" relativeHeight="251676672" behindDoc="1" locked="0" layoutInCell="1" allowOverlap="1" wp14:anchorId="4A425A01" wp14:editId="4FC5F511">
            <wp:simplePos x="0" y="0"/>
            <wp:positionH relativeFrom="margin">
              <wp:align>left</wp:align>
            </wp:positionH>
            <wp:positionV relativeFrom="paragraph">
              <wp:posOffset>95250</wp:posOffset>
            </wp:positionV>
            <wp:extent cx="2910840" cy="2057400"/>
            <wp:effectExtent l="0" t="0" r="3810" b="0"/>
            <wp:wrapTight wrapText="bothSides">
              <wp:wrapPolygon edited="0">
                <wp:start x="0" y="0"/>
                <wp:lineTo x="0" y="21400"/>
                <wp:lineTo x="21487" y="21400"/>
                <wp:lineTo x="21487"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18226" cy="206256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C9E263" w14:textId="6D345A5C" w:rsidR="00A75537" w:rsidRDefault="006C1972" w:rsidP="004751C0">
      <w:pPr>
        <w:jc w:val="both"/>
        <w:rPr>
          <w:rFonts w:asciiTheme="minorHAnsi" w:eastAsia="Times New Roman" w:hAnsiTheme="minorHAnsi" w:cstheme="minorHAnsi"/>
          <w:b/>
          <w:bCs/>
          <w:color w:val="222222"/>
          <w:sz w:val="22"/>
          <w:szCs w:val="22"/>
          <w:lang w:eastAsia="fr-FR"/>
        </w:rPr>
      </w:pPr>
      <w:bookmarkStart w:id="2" w:name="_Hlk120288451"/>
      <w:r w:rsidRPr="00B23D05">
        <w:rPr>
          <w:rFonts w:asciiTheme="minorHAnsi" w:eastAsia="Times New Roman" w:hAnsiTheme="minorHAnsi" w:cstheme="minorHAnsi"/>
          <w:b/>
          <w:bCs/>
          <w:color w:val="222222"/>
          <w:sz w:val="22"/>
          <w:szCs w:val="22"/>
          <w:lang w:eastAsia="fr-FR"/>
        </w:rPr>
        <w:t>SPOT</w:t>
      </w:r>
      <w:r>
        <w:rPr>
          <w:rFonts w:asciiTheme="minorHAnsi" w:eastAsia="Times New Roman" w:hAnsiTheme="minorHAnsi" w:cstheme="minorHAnsi"/>
          <w:b/>
          <w:bCs/>
          <w:color w:val="222222"/>
          <w:sz w:val="22"/>
          <w:szCs w:val="22"/>
          <w:lang w:eastAsia="fr-FR"/>
        </w:rPr>
        <w:t>LIGHT</w:t>
      </w:r>
      <w:r w:rsidRPr="00B23D05">
        <w:rPr>
          <w:rFonts w:asciiTheme="minorHAnsi" w:eastAsia="Times New Roman" w:hAnsiTheme="minorHAnsi" w:cstheme="minorHAnsi"/>
          <w:b/>
          <w:bCs/>
          <w:color w:val="222222"/>
          <w:sz w:val="22"/>
          <w:szCs w:val="22"/>
          <w:lang w:eastAsia="fr-FR"/>
        </w:rPr>
        <w:t xml:space="preserve"> </w:t>
      </w:r>
      <w:r>
        <w:rPr>
          <w:rFonts w:asciiTheme="minorHAnsi" w:eastAsia="Times New Roman" w:hAnsiTheme="minorHAnsi" w:cstheme="minorHAnsi"/>
          <w:b/>
          <w:bCs/>
          <w:color w:val="222222"/>
          <w:sz w:val="22"/>
          <w:szCs w:val="22"/>
          <w:lang w:eastAsia="fr-FR"/>
        </w:rPr>
        <w:t>2022 PRIZE</w:t>
      </w:r>
    </w:p>
    <w:p w14:paraId="32F0DE6B" w14:textId="1C5DA5BD" w:rsidR="006C1972" w:rsidRPr="006C1972" w:rsidRDefault="006C1972" w:rsidP="006C1972">
      <w:pPr>
        <w:pStyle w:val="Sansinterligne"/>
        <w:rPr>
          <w:rFonts w:eastAsia="Times New Roman" w:cs="Times New Roman"/>
          <w:lang w:val="en-US" w:eastAsia="fr-FR"/>
        </w:rPr>
      </w:pPr>
      <w:r>
        <w:t>The Studio School of Design in New York City </w:t>
      </w:r>
    </w:p>
    <w:bookmarkEnd w:id="2"/>
    <w:p w14:paraId="20A7FB94" w14:textId="77777777" w:rsidR="006C1972" w:rsidRDefault="006C1972" w:rsidP="004751C0">
      <w:pPr>
        <w:jc w:val="both"/>
        <w:rPr>
          <w:rFonts w:asciiTheme="minorHAnsi" w:hAnsiTheme="minorHAnsi" w:cstheme="minorHAnsi"/>
          <w:b/>
          <w:bCs/>
          <w:sz w:val="22"/>
          <w:szCs w:val="22"/>
        </w:rPr>
      </w:pPr>
    </w:p>
    <w:p w14:paraId="43838606" w14:textId="76463F5F" w:rsidR="00A75537" w:rsidRPr="006C1972" w:rsidRDefault="006C1972" w:rsidP="004751C0">
      <w:pPr>
        <w:jc w:val="both"/>
        <w:rPr>
          <w:rFonts w:asciiTheme="minorHAnsi" w:eastAsiaTheme="minorHAnsi" w:hAnsiTheme="minorHAnsi" w:cstheme="minorBidi"/>
          <w:sz w:val="22"/>
          <w:szCs w:val="22"/>
          <w:lang w:val="en-CA" w:eastAsia="en-US"/>
        </w:rPr>
      </w:pPr>
      <w:r w:rsidRPr="006C1972">
        <w:rPr>
          <w:rFonts w:asciiTheme="minorHAnsi" w:eastAsiaTheme="minorHAnsi" w:hAnsiTheme="minorHAnsi" w:cstheme="minorBidi"/>
          <w:sz w:val="22"/>
          <w:szCs w:val="22"/>
          <w:lang w:val="en-CA" w:eastAsia="en-US"/>
        </w:rPr>
        <w:t xml:space="preserve">The </w:t>
      </w:r>
      <w:r w:rsidRPr="001108F2">
        <w:rPr>
          <w:rFonts w:asciiTheme="minorHAnsi" w:eastAsiaTheme="minorHAnsi" w:hAnsiTheme="minorHAnsi" w:cstheme="minorBidi"/>
          <w:b/>
          <w:bCs/>
          <w:sz w:val="22"/>
          <w:szCs w:val="22"/>
          <w:lang w:val="en-CA" w:eastAsia="en-US"/>
        </w:rPr>
        <w:t>Studio School of Design</w:t>
      </w:r>
      <w:r w:rsidRPr="006C1972">
        <w:rPr>
          <w:rFonts w:asciiTheme="minorHAnsi" w:eastAsiaTheme="minorHAnsi" w:hAnsiTheme="minorHAnsi" w:cstheme="minorBidi"/>
          <w:sz w:val="22"/>
          <w:szCs w:val="22"/>
          <w:lang w:val="en-CA" w:eastAsia="en-US"/>
        </w:rPr>
        <w:t xml:space="preserve"> in New York City</w:t>
      </w:r>
      <w:r w:rsidRPr="006C1972">
        <w:rPr>
          <w:rFonts w:asciiTheme="minorHAnsi" w:eastAsiaTheme="minorHAnsi" w:hAnsiTheme="minorHAnsi" w:cstheme="minorBidi"/>
          <w:b/>
          <w:bCs/>
          <w:sz w:val="22"/>
          <w:szCs w:val="22"/>
          <w:lang w:val="en-CA" w:eastAsia="en-US"/>
        </w:rPr>
        <w:t> </w:t>
      </w:r>
      <w:r w:rsidRPr="006C1972">
        <w:rPr>
          <w:rFonts w:asciiTheme="minorHAnsi" w:eastAsiaTheme="minorHAnsi" w:hAnsiTheme="minorHAnsi" w:cstheme="minorBidi"/>
          <w:sz w:val="22"/>
          <w:szCs w:val="22"/>
          <w:lang w:val="en-CA" w:eastAsia="en-US"/>
        </w:rPr>
        <w:t>is receiving the </w:t>
      </w:r>
      <w:r w:rsidRPr="006C1972">
        <w:rPr>
          <w:rFonts w:asciiTheme="minorHAnsi" w:eastAsiaTheme="minorHAnsi" w:hAnsiTheme="minorHAnsi" w:cstheme="minorBidi"/>
          <w:b/>
          <w:bCs/>
          <w:sz w:val="22"/>
          <w:szCs w:val="22"/>
          <w:lang w:val="en-CA" w:eastAsia="en-US"/>
        </w:rPr>
        <w:t>2022 Spotlight</w:t>
      </w:r>
      <w:r w:rsidRPr="006C1972">
        <w:rPr>
          <w:rFonts w:asciiTheme="minorHAnsi" w:eastAsiaTheme="minorHAnsi" w:hAnsiTheme="minorHAnsi" w:cstheme="minorBidi"/>
          <w:sz w:val="22"/>
          <w:szCs w:val="22"/>
          <w:lang w:val="en-CA" w:eastAsia="en-US"/>
        </w:rPr>
        <w:t> prize for its engagements towards education accessibility, diversity, and inclusivity. Launched in spring 2021, </w:t>
      </w:r>
      <w:r w:rsidRPr="006C1972">
        <w:rPr>
          <w:rFonts w:asciiTheme="minorHAnsi" w:eastAsiaTheme="minorHAnsi" w:hAnsiTheme="minorHAnsi" w:cstheme="minorBidi"/>
          <w:b/>
          <w:bCs/>
          <w:sz w:val="22"/>
          <w:szCs w:val="22"/>
          <w:lang w:val="en-CA" w:eastAsia="en-US"/>
        </w:rPr>
        <w:t>SSD</w:t>
      </w:r>
      <w:r w:rsidRPr="006C1972">
        <w:rPr>
          <w:rFonts w:asciiTheme="minorHAnsi" w:eastAsiaTheme="minorHAnsi" w:hAnsiTheme="minorHAnsi" w:cstheme="minorBidi"/>
          <w:sz w:val="22"/>
          <w:szCs w:val="22"/>
          <w:lang w:val="en-CA" w:eastAsia="en-US"/>
        </w:rPr>
        <w:t> is a 501c3 Not-for-profit community organization, seeking to provide equitable and inclusive low-cost classes in lighting design both online and in-person to a wide-ranging pool of talented and motivated students.</w:t>
      </w:r>
    </w:p>
    <w:p w14:paraId="6D9EB2E3" w14:textId="72A92765" w:rsidR="009F3356" w:rsidRDefault="009F3356" w:rsidP="006C1972">
      <w:pPr>
        <w:jc w:val="both"/>
        <w:rPr>
          <w:rFonts w:asciiTheme="minorHAnsi" w:hAnsiTheme="minorHAnsi" w:cstheme="minorHAnsi"/>
          <w:b/>
          <w:bCs/>
          <w:sz w:val="22"/>
          <w:szCs w:val="22"/>
        </w:rPr>
      </w:pPr>
    </w:p>
    <w:p w14:paraId="4DF7E087" w14:textId="77777777" w:rsidR="002918A0" w:rsidRDefault="002918A0" w:rsidP="006C1972">
      <w:pPr>
        <w:jc w:val="both"/>
        <w:rPr>
          <w:rFonts w:asciiTheme="minorHAnsi" w:hAnsiTheme="minorHAnsi" w:cstheme="minorHAnsi"/>
          <w:i/>
          <w:iCs/>
          <w:sz w:val="18"/>
          <w:szCs w:val="18"/>
        </w:rPr>
      </w:pPr>
    </w:p>
    <w:p w14:paraId="5E59323E" w14:textId="78577386" w:rsidR="002918A0" w:rsidRPr="002918A0" w:rsidRDefault="002918A0" w:rsidP="006C1972">
      <w:pPr>
        <w:jc w:val="both"/>
        <w:rPr>
          <w:rFonts w:asciiTheme="minorHAnsi" w:hAnsiTheme="minorHAnsi" w:cstheme="minorHAnsi"/>
          <w:i/>
          <w:iCs/>
          <w:sz w:val="18"/>
          <w:szCs w:val="18"/>
        </w:rPr>
      </w:pPr>
      <w:r w:rsidRPr="002918A0">
        <w:rPr>
          <w:rFonts w:asciiTheme="minorHAnsi" w:hAnsiTheme="minorHAnsi" w:cstheme="minorHAnsi"/>
          <w:i/>
          <w:iCs/>
          <w:sz w:val="18"/>
          <w:szCs w:val="18"/>
        </w:rPr>
        <w:t xml:space="preserve">@Rossali </w:t>
      </w:r>
      <w:proofErr w:type="spellStart"/>
      <w:r w:rsidRPr="002918A0">
        <w:rPr>
          <w:rFonts w:asciiTheme="minorHAnsi" w:hAnsiTheme="minorHAnsi" w:cstheme="minorHAnsi"/>
          <w:i/>
          <w:iCs/>
          <w:sz w:val="18"/>
          <w:szCs w:val="18"/>
        </w:rPr>
        <w:t>O’conner</w:t>
      </w:r>
      <w:proofErr w:type="spellEnd"/>
    </w:p>
    <w:p w14:paraId="7B922D6C" w14:textId="31E59207" w:rsidR="009F3356" w:rsidRPr="00B23D05" w:rsidRDefault="009F3356" w:rsidP="00F17A16">
      <w:pPr>
        <w:jc w:val="both"/>
        <w:rPr>
          <w:rFonts w:asciiTheme="minorHAnsi" w:hAnsiTheme="minorHAnsi" w:cstheme="minorHAnsi"/>
          <w:b/>
          <w:bCs/>
          <w:sz w:val="22"/>
          <w:szCs w:val="22"/>
        </w:rPr>
      </w:pPr>
    </w:p>
    <w:p w14:paraId="2B6781EE" w14:textId="3CF05E4E" w:rsidR="009F3356" w:rsidRPr="00B23D05" w:rsidRDefault="009F3356" w:rsidP="00F17A16">
      <w:pPr>
        <w:jc w:val="both"/>
        <w:rPr>
          <w:rFonts w:asciiTheme="minorHAnsi" w:hAnsiTheme="minorHAnsi" w:cstheme="minorHAnsi"/>
          <w:b/>
          <w:bCs/>
          <w:sz w:val="22"/>
          <w:szCs w:val="22"/>
        </w:rPr>
      </w:pPr>
    </w:p>
    <w:p w14:paraId="668728D6" w14:textId="77777777" w:rsidR="006C1972" w:rsidRDefault="006C1972" w:rsidP="00A75537">
      <w:pPr>
        <w:rPr>
          <w:rFonts w:asciiTheme="minorHAnsi" w:hAnsiTheme="minorHAnsi" w:cstheme="minorHAnsi"/>
          <w:b/>
          <w:bCs/>
          <w:sz w:val="22"/>
          <w:szCs w:val="22"/>
        </w:rPr>
      </w:pPr>
    </w:p>
    <w:p w14:paraId="4AEDB3E6" w14:textId="77777777" w:rsidR="006C1972" w:rsidRDefault="006C1972" w:rsidP="00A75537">
      <w:pPr>
        <w:rPr>
          <w:rFonts w:asciiTheme="minorHAnsi" w:hAnsiTheme="minorHAnsi" w:cstheme="minorHAnsi"/>
          <w:b/>
          <w:bCs/>
          <w:sz w:val="22"/>
          <w:szCs w:val="22"/>
        </w:rPr>
      </w:pPr>
    </w:p>
    <w:p w14:paraId="5E82BEBA" w14:textId="77777777" w:rsidR="006C1972" w:rsidRDefault="006C1972" w:rsidP="00A75537">
      <w:pPr>
        <w:rPr>
          <w:rFonts w:asciiTheme="minorHAnsi" w:hAnsiTheme="minorHAnsi" w:cstheme="minorHAnsi"/>
          <w:b/>
          <w:bCs/>
          <w:sz w:val="22"/>
          <w:szCs w:val="22"/>
        </w:rPr>
      </w:pPr>
    </w:p>
    <w:p w14:paraId="02AF60C9" w14:textId="77777777" w:rsidR="006C1972" w:rsidRDefault="006C1972" w:rsidP="00A75537">
      <w:pPr>
        <w:rPr>
          <w:rFonts w:asciiTheme="minorHAnsi" w:hAnsiTheme="minorHAnsi" w:cstheme="minorHAnsi"/>
          <w:b/>
          <w:bCs/>
          <w:sz w:val="22"/>
          <w:szCs w:val="22"/>
        </w:rPr>
      </w:pPr>
    </w:p>
    <w:p w14:paraId="0883D9CD" w14:textId="77777777" w:rsidR="006C1972" w:rsidRDefault="006C1972" w:rsidP="00A75537">
      <w:pPr>
        <w:rPr>
          <w:rFonts w:asciiTheme="minorHAnsi" w:hAnsiTheme="minorHAnsi" w:cstheme="minorHAnsi"/>
          <w:b/>
          <w:bCs/>
          <w:sz w:val="22"/>
          <w:szCs w:val="22"/>
        </w:rPr>
      </w:pPr>
    </w:p>
    <w:p w14:paraId="088861AC" w14:textId="77777777" w:rsidR="00780980" w:rsidRDefault="00780980" w:rsidP="00A75537">
      <w:pPr>
        <w:rPr>
          <w:rFonts w:asciiTheme="minorHAnsi" w:hAnsiTheme="minorHAnsi" w:cstheme="minorHAnsi"/>
          <w:b/>
          <w:bCs/>
          <w:sz w:val="22"/>
          <w:szCs w:val="22"/>
        </w:rPr>
      </w:pPr>
    </w:p>
    <w:p w14:paraId="5AF150C9" w14:textId="2A9DF337" w:rsidR="00A75537" w:rsidRPr="00B23D05" w:rsidRDefault="00A75537" w:rsidP="00A75537">
      <w:pPr>
        <w:rPr>
          <w:rFonts w:asciiTheme="minorHAnsi" w:hAnsiTheme="minorHAnsi" w:cstheme="minorHAnsi"/>
          <w:b/>
          <w:bCs/>
          <w:sz w:val="22"/>
          <w:szCs w:val="22"/>
        </w:rPr>
      </w:pPr>
      <w:r w:rsidRPr="00B23D05">
        <w:rPr>
          <w:rFonts w:asciiTheme="minorHAnsi" w:hAnsiTheme="minorHAnsi" w:cstheme="minorHAnsi"/>
          <w:b/>
          <w:bCs/>
          <w:sz w:val="22"/>
          <w:szCs w:val="22"/>
        </w:rPr>
        <w:t>LIT LIGHTING DESIGN AWARDS – 202</w:t>
      </w:r>
      <w:r>
        <w:rPr>
          <w:rFonts w:asciiTheme="minorHAnsi" w:hAnsiTheme="minorHAnsi" w:cstheme="minorHAnsi"/>
          <w:b/>
          <w:bCs/>
          <w:sz w:val="22"/>
          <w:szCs w:val="22"/>
        </w:rPr>
        <w:t>2</w:t>
      </w:r>
      <w:r w:rsidRPr="00B23D05">
        <w:rPr>
          <w:rFonts w:asciiTheme="minorHAnsi" w:hAnsiTheme="minorHAnsi" w:cstheme="minorHAnsi"/>
          <w:b/>
          <w:bCs/>
          <w:sz w:val="22"/>
          <w:szCs w:val="22"/>
        </w:rPr>
        <w:t xml:space="preserve"> </w:t>
      </w:r>
      <w:r>
        <w:rPr>
          <w:rFonts w:asciiTheme="minorHAnsi" w:hAnsiTheme="minorHAnsi" w:cstheme="minorHAnsi"/>
          <w:b/>
          <w:bCs/>
          <w:sz w:val="22"/>
          <w:szCs w:val="22"/>
        </w:rPr>
        <w:t>EMERGING</w:t>
      </w:r>
      <w:r w:rsidRPr="00B23D05">
        <w:rPr>
          <w:rFonts w:asciiTheme="minorHAnsi" w:hAnsiTheme="minorHAnsi" w:cstheme="minorHAnsi"/>
          <w:b/>
          <w:bCs/>
          <w:sz w:val="22"/>
          <w:szCs w:val="22"/>
        </w:rPr>
        <w:t xml:space="preserve"> WINNERS</w:t>
      </w:r>
    </w:p>
    <w:p w14:paraId="6C5E9DD1" w14:textId="14075B7C" w:rsidR="009F3356" w:rsidRDefault="009F3356" w:rsidP="00F17A16">
      <w:pPr>
        <w:jc w:val="both"/>
        <w:rPr>
          <w:rFonts w:asciiTheme="minorHAnsi" w:hAnsiTheme="minorHAnsi" w:cstheme="minorHAnsi"/>
          <w:sz w:val="22"/>
          <w:szCs w:val="22"/>
        </w:rPr>
      </w:pPr>
    </w:p>
    <w:p w14:paraId="12B0FD48" w14:textId="3B0CF54A" w:rsidR="006C1972" w:rsidRPr="00B23D05" w:rsidRDefault="00780980" w:rsidP="006C1972">
      <w:pPr>
        <w:rPr>
          <w:rFonts w:asciiTheme="minorHAnsi" w:hAnsiTheme="minorHAnsi" w:cstheme="minorHAnsi"/>
          <w:sz w:val="22"/>
          <w:szCs w:val="22"/>
        </w:rPr>
      </w:pPr>
      <w:r>
        <w:rPr>
          <w:noProof/>
        </w:rPr>
        <w:drawing>
          <wp:anchor distT="0" distB="0" distL="114300" distR="114300" simplePos="0" relativeHeight="251677696" behindDoc="1" locked="0" layoutInCell="1" allowOverlap="1" wp14:anchorId="54519BA3" wp14:editId="7B2AE535">
            <wp:simplePos x="0" y="0"/>
            <wp:positionH relativeFrom="margin">
              <wp:align>left</wp:align>
            </wp:positionH>
            <wp:positionV relativeFrom="paragraph">
              <wp:posOffset>4445</wp:posOffset>
            </wp:positionV>
            <wp:extent cx="2971165" cy="2295525"/>
            <wp:effectExtent l="0" t="0" r="635" b="9525"/>
            <wp:wrapTight wrapText="bothSides">
              <wp:wrapPolygon edited="0">
                <wp:start x="0" y="0"/>
                <wp:lineTo x="0" y="21510"/>
                <wp:lineTo x="21466" y="21510"/>
                <wp:lineTo x="2146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71165" cy="2295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F165BC" w14:textId="77777777" w:rsidR="006C1972" w:rsidRPr="00B23D05" w:rsidRDefault="006C1972" w:rsidP="006C1972">
      <w:pPr>
        <w:rPr>
          <w:rFonts w:asciiTheme="minorHAnsi" w:hAnsiTheme="minorHAnsi" w:cstheme="minorHAnsi"/>
          <w:b/>
          <w:bCs/>
          <w:sz w:val="22"/>
          <w:szCs w:val="22"/>
        </w:rPr>
      </w:pPr>
    </w:p>
    <w:p w14:paraId="09D8A814" w14:textId="7BCBED30" w:rsidR="006C1972" w:rsidRPr="00B23D05" w:rsidRDefault="002918A0" w:rsidP="006C1972">
      <w:pPr>
        <w:rPr>
          <w:rFonts w:asciiTheme="minorHAnsi" w:hAnsiTheme="minorHAnsi" w:cstheme="minorHAnsi"/>
          <w:b/>
          <w:bCs/>
          <w:sz w:val="22"/>
          <w:szCs w:val="22"/>
        </w:rPr>
      </w:pPr>
      <w:r>
        <w:rPr>
          <w:rFonts w:asciiTheme="minorHAnsi" w:hAnsiTheme="minorHAnsi" w:cstheme="minorHAnsi"/>
          <w:b/>
          <w:bCs/>
          <w:sz w:val="22"/>
          <w:szCs w:val="22"/>
        </w:rPr>
        <w:t xml:space="preserve">EMERGING </w:t>
      </w:r>
      <w:r w:rsidR="006C1972" w:rsidRPr="00B23D05">
        <w:rPr>
          <w:rFonts w:asciiTheme="minorHAnsi" w:hAnsiTheme="minorHAnsi" w:cstheme="minorHAnsi"/>
          <w:b/>
          <w:bCs/>
          <w:sz w:val="22"/>
          <w:szCs w:val="22"/>
        </w:rPr>
        <w:t>LIGHTING DESIGN</w:t>
      </w:r>
      <w:r>
        <w:rPr>
          <w:rFonts w:asciiTheme="minorHAnsi" w:hAnsiTheme="minorHAnsi" w:cstheme="minorHAnsi"/>
          <w:b/>
          <w:bCs/>
          <w:sz w:val="22"/>
          <w:szCs w:val="22"/>
        </w:rPr>
        <w:t>ER</w:t>
      </w:r>
      <w:r w:rsidR="006C1972" w:rsidRPr="00B23D05">
        <w:rPr>
          <w:rFonts w:asciiTheme="minorHAnsi" w:hAnsiTheme="minorHAnsi" w:cstheme="minorHAnsi"/>
          <w:b/>
          <w:bCs/>
          <w:sz w:val="22"/>
          <w:szCs w:val="22"/>
        </w:rPr>
        <w:t xml:space="preserve"> OF THE YEAR</w:t>
      </w:r>
    </w:p>
    <w:p w14:paraId="4C5F2E7C" w14:textId="77777777" w:rsidR="002918A0" w:rsidRPr="00677D14" w:rsidRDefault="002918A0" w:rsidP="002918A0">
      <w:pPr>
        <w:pStyle w:val="Sansinterligne"/>
        <w:rPr>
          <w:rFonts w:eastAsia="Times New Roman" w:cs="Times New Roman"/>
          <w:b/>
          <w:bCs/>
          <w:lang w:val="en-US" w:eastAsia="fr-FR"/>
        </w:rPr>
      </w:pPr>
      <w:r w:rsidRPr="00677D14">
        <w:rPr>
          <w:b/>
          <w:bCs/>
        </w:rPr>
        <w:t>AQUA</w:t>
      </w:r>
    </w:p>
    <w:p w14:paraId="4D050A55" w14:textId="3DE33FEA" w:rsidR="006C1972" w:rsidRDefault="006C1972" w:rsidP="006C1972">
      <w:pPr>
        <w:rPr>
          <w:rFonts w:asciiTheme="minorHAnsi" w:hAnsiTheme="minorHAnsi" w:cstheme="minorHAnsi"/>
          <w:sz w:val="22"/>
          <w:szCs w:val="22"/>
        </w:rPr>
      </w:pPr>
    </w:p>
    <w:p w14:paraId="780BD5F4" w14:textId="77777777" w:rsidR="002918A0" w:rsidRPr="002918A0" w:rsidRDefault="006C1972" w:rsidP="002918A0">
      <w:pPr>
        <w:pStyle w:val="Sansinterligne"/>
      </w:pPr>
      <w:r w:rsidRPr="002918A0">
        <w:t xml:space="preserve">Lead Designer: </w:t>
      </w:r>
      <w:r w:rsidR="002918A0" w:rsidRPr="002918A0">
        <w:t xml:space="preserve">Owen Fernando </w:t>
      </w:r>
      <w:proofErr w:type="spellStart"/>
      <w:r w:rsidR="002918A0" w:rsidRPr="002918A0">
        <w:t>Patia</w:t>
      </w:r>
      <w:proofErr w:type="spellEnd"/>
    </w:p>
    <w:p w14:paraId="27BF96AB" w14:textId="1465016D" w:rsidR="002918A0" w:rsidRPr="002918A0" w:rsidRDefault="002918A0" w:rsidP="002918A0">
      <w:pPr>
        <w:pStyle w:val="Sansinterligne"/>
      </w:pPr>
      <w:r w:rsidRPr="002918A0">
        <w:t xml:space="preserve">Other </w:t>
      </w:r>
      <w:r w:rsidR="006C1972" w:rsidRPr="002918A0">
        <w:t xml:space="preserve">Designers: </w:t>
      </w:r>
      <w:r w:rsidRPr="002918A0">
        <w:t> Studio Professors: Margaux Schindler &amp; Margo Majewska</w:t>
      </w:r>
    </w:p>
    <w:p w14:paraId="1CAD7B9F" w14:textId="1FFDBCC6" w:rsidR="006C1972" w:rsidRPr="002918A0" w:rsidRDefault="002918A0" w:rsidP="002918A0">
      <w:pPr>
        <w:pStyle w:val="Sansinterligne"/>
      </w:pPr>
      <w:r w:rsidRPr="002918A0">
        <w:t>University: California College of The Arts</w:t>
      </w:r>
    </w:p>
    <w:p w14:paraId="41160C13" w14:textId="722CC9B7" w:rsidR="006C1972" w:rsidRPr="002918A0" w:rsidRDefault="006C1972" w:rsidP="002918A0">
      <w:pPr>
        <w:pStyle w:val="Sansinterligne"/>
      </w:pPr>
      <w:r w:rsidRPr="002918A0">
        <w:t xml:space="preserve">Location: </w:t>
      </w:r>
      <w:r w:rsidR="002918A0" w:rsidRPr="002918A0">
        <w:t>San Francisco, USA</w:t>
      </w:r>
    </w:p>
    <w:p w14:paraId="1BFEDC21" w14:textId="2B3182E5" w:rsidR="00A75537" w:rsidRDefault="00A75537" w:rsidP="00F17A16">
      <w:pPr>
        <w:jc w:val="both"/>
        <w:rPr>
          <w:rFonts w:asciiTheme="minorHAnsi" w:hAnsiTheme="minorHAnsi" w:cstheme="minorHAnsi"/>
          <w:sz w:val="22"/>
          <w:szCs w:val="22"/>
        </w:rPr>
      </w:pPr>
    </w:p>
    <w:p w14:paraId="5772498E" w14:textId="11ACECCF" w:rsidR="00A75537" w:rsidRDefault="00A75537" w:rsidP="00F17A16">
      <w:pPr>
        <w:jc w:val="both"/>
        <w:rPr>
          <w:rFonts w:asciiTheme="minorHAnsi" w:hAnsiTheme="minorHAnsi" w:cstheme="minorHAnsi"/>
          <w:sz w:val="22"/>
          <w:szCs w:val="22"/>
        </w:rPr>
      </w:pPr>
    </w:p>
    <w:p w14:paraId="32058EC0" w14:textId="77777777" w:rsidR="002918A0" w:rsidRDefault="002918A0" w:rsidP="00F17A16">
      <w:pPr>
        <w:jc w:val="both"/>
        <w:rPr>
          <w:rFonts w:asciiTheme="minorHAnsi" w:hAnsiTheme="minorHAnsi" w:cstheme="minorHAnsi"/>
          <w:sz w:val="22"/>
          <w:szCs w:val="22"/>
        </w:rPr>
      </w:pPr>
    </w:p>
    <w:p w14:paraId="653B0ED9" w14:textId="4FBFC8B0" w:rsidR="006C1972" w:rsidRDefault="006C1972" w:rsidP="00F17A16">
      <w:pPr>
        <w:jc w:val="both"/>
        <w:rPr>
          <w:rFonts w:asciiTheme="minorHAnsi" w:hAnsiTheme="minorHAnsi" w:cstheme="minorHAnsi"/>
          <w:sz w:val="22"/>
          <w:szCs w:val="22"/>
        </w:rPr>
      </w:pPr>
    </w:p>
    <w:p w14:paraId="12EF332A" w14:textId="287FB5DB" w:rsidR="006C1972" w:rsidRDefault="002918A0" w:rsidP="00F17A16">
      <w:pPr>
        <w:jc w:val="both"/>
        <w:rPr>
          <w:rFonts w:asciiTheme="minorHAnsi" w:hAnsiTheme="minorHAnsi" w:cstheme="minorHAnsi"/>
          <w:sz w:val="22"/>
          <w:szCs w:val="22"/>
        </w:rPr>
      </w:pPr>
      <w:r>
        <w:rPr>
          <w:noProof/>
        </w:rPr>
        <w:drawing>
          <wp:anchor distT="0" distB="0" distL="114300" distR="114300" simplePos="0" relativeHeight="251678720" behindDoc="1" locked="0" layoutInCell="1" allowOverlap="1" wp14:anchorId="00B9CF36" wp14:editId="476B6BDC">
            <wp:simplePos x="0" y="0"/>
            <wp:positionH relativeFrom="margin">
              <wp:align>left</wp:align>
            </wp:positionH>
            <wp:positionV relativeFrom="paragraph">
              <wp:posOffset>35560</wp:posOffset>
            </wp:positionV>
            <wp:extent cx="2981325" cy="2981325"/>
            <wp:effectExtent l="0" t="0" r="9525" b="9525"/>
            <wp:wrapTight wrapText="bothSides">
              <wp:wrapPolygon edited="0">
                <wp:start x="0" y="0"/>
                <wp:lineTo x="0" y="21531"/>
                <wp:lineTo x="21531" y="21531"/>
                <wp:lineTo x="21531" y="0"/>
                <wp:lineTo x="0" y="0"/>
              </wp:wrapPolygon>
            </wp:wrapTight>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81325" cy="29813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558B25" w14:textId="4670685A" w:rsidR="006C1972" w:rsidRDefault="006C1972" w:rsidP="00F17A16">
      <w:pPr>
        <w:jc w:val="both"/>
        <w:rPr>
          <w:rFonts w:asciiTheme="minorHAnsi" w:hAnsiTheme="minorHAnsi" w:cstheme="minorHAnsi"/>
          <w:sz w:val="22"/>
          <w:szCs w:val="22"/>
        </w:rPr>
      </w:pPr>
    </w:p>
    <w:p w14:paraId="4521E89D" w14:textId="1E98D42D" w:rsidR="002918A0" w:rsidRPr="00B23D05" w:rsidRDefault="002918A0" w:rsidP="002918A0">
      <w:pPr>
        <w:rPr>
          <w:rFonts w:asciiTheme="minorHAnsi" w:hAnsiTheme="minorHAnsi" w:cstheme="minorHAnsi"/>
          <w:b/>
          <w:bCs/>
          <w:sz w:val="22"/>
          <w:szCs w:val="22"/>
        </w:rPr>
      </w:pPr>
      <w:r>
        <w:rPr>
          <w:rFonts w:asciiTheme="minorHAnsi" w:hAnsiTheme="minorHAnsi" w:cstheme="minorHAnsi"/>
          <w:b/>
          <w:bCs/>
          <w:sz w:val="22"/>
          <w:szCs w:val="22"/>
        </w:rPr>
        <w:t xml:space="preserve">EMERGING </w:t>
      </w:r>
      <w:r w:rsidRPr="00B23D05">
        <w:rPr>
          <w:rFonts w:asciiTheme="minorHAnsi" w:hAnsiTheme="minorHAnsi" w:cstheme="minorHAnsi"/>
          <w:b/>
          <w:bCs/>
          <w:sz w:val="22"/>
          <w:szCs w:val="22"/>
        </w:rPr>
        <w:t>LIGHTING</w:t>
      </w:r>
      <w:r>
        <w:rPr>
          <w:rFonts w:asciiTheme="minorHAnsi" w:hAnsiTheme="minorHAnsi" w:cstheme="minorHAnsi"/>
          <w:b/>
          <w:bCs/>
          <w:sz w:val="22"/>
          <w:szCs w:val="22"/>
        </w:rPr>
        <w:t xml:space="preserve"> PRODUCT</w:t>
      </w:r>
      <w:r w:rsidRPr="00B23D05">
        <w:rPr>
          <w:rFonts w:asciiTheme="minorHAnsi" w:hAnsiTheme="minorHAnsi" w:cstheme="minorHAnsi"/>
          <w:b/>
          <w:bCs/>
          <w:sz w:val="22"/>
          <w:szCs w:val="22"/>
        </w:rPr>
        <w:t xml:space="preserve"> DESIGN</w:t>
      </w:r>
      <w:r>
        <w:rPr>
          <w:rFonts w:asciiTheme="minorHAnsi" w:hAnsiTheme="minorHAnsi" w:cstheme="minorHAnsi"/>
          <w:b/>
          <w:bCs/>
          <w:sz w:val="22"/>
          <w:szCs w:val="22"/>
        </w:rPr>
        <w:t>ER</w:t>
      </w:r>
      <w:r w:rsidRPr="00B23D05">
        <w:rPr>
          <w:rFonts w:asciiTheme="minorHAnsi" w:hAnsiTheme="minorHAnsi" w:cstheme="minorHAnsi"/>
          <w:b/>
          <w:bCs/>
          <w:sz w:val="22"/>
          <w:szCs w:val="22"/>
        </w:rPr>
        <w:t xml:space="preserve"> OF THE YEAR</w:t>
      </w:r>
    </w:p>
    <w:p w14:paraId="24C0296D" w14:textId="77777777" w:rsidR="002918A0" w:rsidRPr="00677D14" w:rsidRDefault="002918A0" w:rsidP="002918A0">
      <w:pPr>
        <w:pStyle w:val="Sansinterligne"/>
        <w:rPr>
          <w:b/>
          <w:bCs/>
        </w:rPr>
      </w:pPr>
      <w:bookmarkStart w:id="3" w:name="_Hlk120282089"/>
      <w:r w:rsidRPr="00677D14">
        <w:rPr>
          <w:b/>
          <w:bCs/>
        </w:rPr>
        <w:t>Ma-Ka Lighting System</w:t>
      </w:r>
    </w:p>
    <w:p w14:paraId="79081EA4" w14:textId="478C6A0C" w:rsidR="002918A0" w:rsidRPr="002918A0" w:rsidRDefault="002918A0" w:rsidP="002918A0">
      <w:pPr>
        <w:pStyle w:val="Sansinterligne"/>
      </w:pPr>
    </w:p>
    <w:p w14:paraId="4EDD3FA3" w14:textId="46AA723F" w:rsidR="002918A0" w:rsidRPr="002918A0" w:rsidRDefault="002918A0" w:rsidP="002918A0">
      <w:pPr>
        <w:pStyle w:val="Sansinterligne"/>
      </w:pPr>
      <w:r w:rsidRPr="002918A0">
        <w:t>Lead Designer</w:t>
      </w:r>
      <w:r>
        <w:t>:</w:t>
      </w:r>
      <w:r w:rsidRPr="002918A0">
        <w:t> Elsa Gil Benito</w:t>
      </w:r>
    </w:p>
    <w:p w14:paraId="22C66BCB" w14:textId="3D877C00" w:rsidR="002918A0" w:rsidRPr="002918A0" w:rsidRDefault="002918A0" w:rsidP="002918A0">
      <w:pPr>
        <w:pStyle w:val="Sansinterligne"/>
        <w:rPr>
          <w:lang w:val="fr-FR"/>
        </w:rPr>
      </w:pPr>
      <w:proofErr w:type="spellStart"/>
      <w:r w:rsidRPr="002918A0">
        <w:rPr>
          <w:lang w:val="fr-FR"/>
        </w:rPr>
        <w:t>University</w:t>
      </w:r>
      <w:proofErr w:type="spellEnd"/>
      <w:r>
        <w:rPr>
          <w:lang w:val="fr-FR"/>
        </w:rPr>
        <w:t xml:space="preserve"> : </w:t>
      </w:r>
      <w:r w:rsidRPr="002918A0">
        <w:rPr>
          <w:lang w:val="fr-FR"/>
        </w:rPr>
        <w:t xml:space="preserve">ESNE, Escuela </w:t>
      </w:r>
      <w:proofErr w:type="spellStart"/>
      <w:r w:rsidRPr="002918A0">
        <w:rPr>
          <w:lang w:val="fr-FR"/>
        </w:rPr>
        <w:t>Universitaria</w:t>
      </w:r>
      <w:proofErr w:type="spellEnd"/>
      <w:r w:rsidRPr="002918A0">
        <w:rPr>
          <w:lang w:val="fr-FR"/>
        </w:rPr>
        <w:t xml:space="preserve"> de </w:t>
      </w:r>
      <w:proofErr w:type="spellStart"/>
      <w:r w:rsidRPr="002918A0">
        <w:rPr>
          <w:lang w:val="fr-FR"/>
        </w:rPr>
        <w:t>Diseño</w:t>
      </w:r>
      <w:proofErr w:type="spellEnd"/>
      <w:r w:rsidRPr="002918A0">
        <w:rPr>
          <w:lang w:val="fr-FR"/>
        </w:rPr>
        <w:t xml:space="preserve">, </w:t>
      </w:r>
      <w:proofErr w:type="spellStart"/>
      <w:r w:rsidRPr="002918A0">
        <w:rPr>
          <w:lang w:val="fr-FR"/>
        </w:rPr>
        <w:t>Innovación</w:t>
      </w:r>
      <w:proofErr w:type="spellEnd"/>
      <w:r w:rsidRPr="002918A0">
        <w:rPr>
          <w:lang w:val="fr-FR"/>
        </w:rPr>
        <w:t xml:space="preserve"> y </w:t>
      </w:r>
      <w:proofErr w:type="spellStart"/>
      <w:r w:rsidRPr="002918A0">
        <w:rPr>
          <w:lang w:val="fr-FR"/>
        </w:rPr>
        <w:t>Tecnología</w:t>
      </w:r>
      <w:proofErr w:type="spellEnd"/>
    </w:p>
    <w:bookmarkEnd w:id="3"/>
    <w:p w14:paraId="48EE8ACF" w14:textId="73C1E94F" w:rsidR="002918A0" w:rsidRPr="002918A0" w:rsidRDefault="002918A0" w:rsidP="002918A0">
      <w:pPr>
        <w:pStyle w:val="Sansinterligne"/>
      </w:pPr>
      <w:r w:rsidRPr="002918A0">
        <w:t>Project Location</w:t>
      </w:r>
      <w:r>
        <w:t>:</w:t>
      </w:r>
      <w:r w:rsidRPr="002918A0">
        <w:t> Madrid</w:t>
      </w:r>
      <w:r>
        <w:t>, Spain</w:t>
      </w:r>
    </w:p>
    <w:p w14:paraId="74947BD0" w14:textId="7F5ED7B0" w:rsidR="002918A0" w:rsidRPr="002918A0" w:rsidRDefault="002918A0" w:rsidP="002918A0">
      <w:pPr>
        <w:pStyle w:val="Sansinterligne"/>
      </w:pPr>
    </w:p>
    <w:p w14:paraId="74858853" w14:textId="41CBCF10" w:rsidR="002918A0" w:rsidRPr="002918A0" w:rsidRDefault="002918A0" w:rsidP="002918A0">
      <w:pPr>
        <w:pStyle w:val="Sansinterligne"/>
      </w:pPr>
    </w:p>
    <w:p w14:paraId="42D37CD8" w14:textId="466930C0" w:rsidR="002918A0" w:rsidRDefault="002918A0" w:rsidP="00F17A16">
      <w:pPr>
        <w:jc w:val="both"/>
        <w:rPr>
          <w:rFonts w:asciiTheme="minorHAnsi" w:hAnsiTheme="minorHAnsi" w:cstheme="minorHAnsi"/>
          <w:sz w:val="22"/>
          <w:szCs w:val="22"/>
        </w:rPr>
      </w:pPr>
    </w:p>
    <w:p w14:paraId="4C801E20" w14:textId="6A108C70" w:rsidR="002918A0" w:rsidRDefault="002918A0" w:rsidP="00F17A16">
      <w:pPr>
        <w:jc w:val="both"/>
        <w:rPr>
          <w:rFonts w:asciiTheme="minorHAnsi" w:hAnsiTheme="minorHAnsi" w:cstheme="minorHAnsi"/>
          <w:sz w:val="22"/>
          <w:szCs w:val="22"/>
        </w:rPr>
      </w:pPr>
    </w:p>
    <w:p w14:paraId="17E88439" w14:textId="4E2548E3" w:rsidR="002918A0" w:rsidRDefault="002918A0" w:rsidP="00F17A16">
      <w:pPr>
        <w:jc w:val="both"/>
        <w:rPr>
          <w:rFonts w:asciiTheme="minorHAnsi" w:hAnsiTheme="minorHAnsi" w:cstheme="minorHAnsi"/>
          <w:sz w:val="22"/>
          <w:szCs w:val="22"/>
        </w:rPr>
      </w:pPr>
    </w:p>
    <w:p w14:paraId="0769FF90" w14:textId="087DFBA7" w:rsidR="002918A0" w:rsidRDefault="002918A0" w:rsidP="00F17A16">
      <w:pPr>
        <w:jc w:val="both"/>
        <w:rPr>
          <w:rFonts w:asciiTheme="minorHAnsi" w:hAnsiTheme="minorHAnsi" w:cstheme="minorHAnsi"/>
          <w:sz w:val="22"/>
          <w:szCs w:val="22"/>
        </w:rPr>
      </w:pPr>
    </w:p>
    <w:p w14:paraId="642BDBF4" w14:textId="01A218E1" w:rsidR="002918A0" w:rsidRDefault="002918A0" w:rsidP="00F17A16">
      <w:pPr>
        <w:jc w:val="both"/>
        <w:rPr>
          <w:rFonts w:asciiTheme="minorHAnsi" w:hAnsiTheme="minorHAnsi" w:cstheme="minorHAnsi"/>
          <w:sz w:val="22"/>
          <w:szCs w:val="22"/>
        </w:rPr>
      </w:pPr>
    </w:p>
    <w:p w14:paraId="42A11F2B" w14:textId="7F15B4BB" w:rsidR="002918A0" w:rsidRDefault="002918A0" w:rsidP="00F17A16">
      <w:pPr>
        <w:jc w:val="both"/>
        <w:rPr>
          <w:rFonts w:asciiTheme="minorHAnsi" w:hAnsiTheme="minorHAnsi" w:cstheme="minorHAnsi"/>
          <w:sz w:val="22"/>
          <w:szCs w:val="22"/>
        </w:rPr>
      </w:pPr>
    </w:p>
    <w:p w14:paraId="7EC353A7" w14:textId="77777777" w:rsidR="00780980" w:rsidRDefault="00780980" w:rsidP="00F17A16">
      <w:pPr>
        <w:jc w:val="both"/>
        <w:rPr>
          <w:rFonts w:asciiTheme="minorHAnsi" w:hAnsiTheme="minorHAnsi" w:cstheme="minorHAnsi"/>
          <w:sz w:val="22"/>
          <w:szCs w:val="22"/>
        </w:rPr>
      </w:pPr>
    </w:p>
    <w:p w14:paraId="4ABE421B" w14:textId="77777777" w:rsidR="0004446B" w:rsidRPr="00780980" w:rsidRDefault="0004446B" w:rsidP="0004446B">
      <w:pPr>
        <w:pStyle w:val="NormalWeb"/>
        <w:rPr>
          <w:rFonts w:asciiTheme="minorHAnsi" w:hAnsiTheme="minorHAnsi" w:cstheme="minorHAnsi"/>
          <w:sz w:val="22"/>
          <w:szCs w:val="22"/>
          <w:lang w:val="en-US"/>
        </w:rPr>
      </w:pPr>
      <w:r w:rsidRPr="00780980">
        <w:rPr>
          <w:rStyle w:val="lev"/>
          <w:rFonts w:asciiTheme="minorHAnsi" w:hAnsiTheme="minorHAnsi" w:cstheme="minorHAnsi"/>
          <w:sz w:val="22"/>
          <w:szCs w:val="22"/>
          <w:lang w:val="en-US"/>
        </w:rPr>
        <w:t>Note to editors:</w:t>
      </w:r>
    </w:p>
    <w:p w14:paraId="55E43AAA" w14:textId="6E09C199" w:rsidR="0004446B" w:rsidRPr="00780980" w:rsidRDefault="0004446B" w:rsidP="0004446B">
      <w:pPr>
        <w:pStyle w:val="NormalWeb"/>
        <w:rPr>
          <w:rFonts w:asciiTheme="minorHAnsi" w:hAnsiTheme="minorHAnsi" w:cstheme="minorHAnsi"/>
          <w:sz w:val="22"/>
          <w:szCs w:val="22"/>
          <w:lang w:val="en-US"/>
        </w:rPr>
      </w:pPr>
      <w:r w:rsidRPr="00780980">
        <w:rPr>
          <w:rFonts w:asciiTheme="minorHAnsi" w:hAnsiTheme="minorHAnsi" w:cstheme="minorHAnsi"/>
          <w:sz w:val="22"/>
          <w:szCs w:val="22"/>
          <w:lang w:val="en-US"/>
        </w:rPr>
        <w:t xml:space="preserve">To download images of the winning design, please visit </w:t>
      </w:r>
      <w:hyperlink r:id="rId17" w:tgtFrame="_blank" w:history="1">
        <w:r w:rsidRPr="00780980">
          <w:rPr>
            <w:rStyle w:val="Lienhypertexte"/>
            <w:rFonts w:asciiTheme="minorHAnsi" w:hAnsiTheme="minorHAnsi" w:cstheme="minorHAnsi"/>
            <w:sz w:val="22"/>
            <w:szCs w:val="22"/>
            <w:lang w:val="en-US"/>
          </w:rPr>
          <w:t>litawards.com/winners</w:t>
        </w:r>
      </w:hyperlink>
      <w:r w:rsidRPr="00780980">
        <w:rPr>
          <w:rFonts w:asciiTheme="minorHAnsi" w:hAnsiTheme="minorHAnsi" w:cstheme="minorHAnsi"/>
          <w:sz w:val="22"/>
          <w:szCs w:val="22"/>
          <w:lang w:val="en-US"/>
        </w:rPr>
        <w:t>. By downloading you agree t</w:t>
      </w:r>
      <w:r w:rsidRPr="00780980">
        <w:rPr>
          <w:rFonts w:asciiTheme="minorHAnsi" w:eastAsiaTheme="minorHAnsi" w:hAnsiTheme="minorHAnsi" w:cstheme="minorHAnsi"/>
          <w:sz w:val="22"/>
          <w:szCs w:val="22"/>
          <w:lang w:val="en-CA" w:eastAsia="en-US"/>
        </w:rPr>
        <w:t>o the following restrictions: these images are available for press use only. They must not be cropped, altered, montaged, overlaid with text or manipulated in any way. Images must be used with captions and copyrights.</w:t>
      </w:r>
      <w:r w:rsidR="00780980" w:rsidRPr="00780980">
        <w:rPr>
          <w:rFonts w:asciiTheme="minorHAnsi" w:eastAsiaTheme="minorHAnsi" w:hAnsiTheme="minorHAnsi" w:cstheme="minorHAnsi"/>
          <w:sz w:val="22"/>
          <w:szCs w:val="22"/>
          <w:lang w:val="en-CA" w:eastAsia="en-US"/>
        </w:rPr>
        <w:t xml:space="preserve"> </w:t>
      </w:r>
      <w:r w:rsidRPr="00780980">
        <w:rPr>
          <w:rFonts w:asciiTheme="minorHAnsi" w:eastAsiaTheme="minorHAnsi" w:hAnsiTheme="minorHAnsi" w:cstheme="minorHAnsi"/>
          <w:sz w:val="22"/>
          <w:szCs w:val="22"/>
          <w:lang w:val="en-CA" w:eastAsia="en-US"/>
        </w:rPr>
        <w:t>For any other enquiries, please contact our PR team at </w:t>
      </w:r>
      <w:hyperlink r:id="rId18" w:tgtFrame="_blank" w:tooltip="press@3Cawards.com" w:history="1">
        <w:r w:rsidRPr="00780980">
          <w:rPr>
            <w:rStyle w:val="Lienhypertexte"/>
            <w:rFonts w:asciiTheme="minorHAnsi" w:hAnsiTheme="minorHAnsi" w:cstheme="minorHAnsi"/>
            <w:sz w:val="22"/>
            <w:szCs w:val="22"/>
            <w:lang w:val="en-US"/>
          </w:rPr>
          <w:t>press@3cawards.com</w:t>
        </w:r>
      </w:hyperlink>
    </w:p>
    <w:p w14:paraId="1CC87EC5" w14:textId="7ECDF6F5" w:rsidR="0004446B" w:rsidRPr="00780980" w:rsidRDefault="0004446B" w:rsidP="002918A0">
      <w:pPr>
        <w:pStyle w:val="NormalWeb"/>
        <w:rPr>
          <w:rFonts w:asciiTheme="minorHAnsi" w:hAnsiTheme="minorHAnsi" w:cstheme="minorHAnsi"/>
          <w:sz w:val="22"/>
          <w:szCs w:val="22"/>
          <w:lang w:val="en-US"/>
        </w:rPr>
      </w:pPr>
      <w:r w:rsidRPr="00780980">
        <w:rPr>
          <w:rStyle w:val="lev"/>
          <w:rFonts w:asciiTheme="minorHAnsi" w:hAnsiTheme="minorHAnsi" w:cstheme="minorHAnsi"/>
          <w:sz w:val="22"/>
          <w:szCs w:val="22"/>
          <w:lang w:val="en-US"/>
        </w:rPr>
        <w:t>About LIT Lighting Design Awards:</w:t>
      </w:r>
    </w:p>
    <w:p w14:paraId="5FF86766" w14:textId="1288D724" w:rsidR="0004446B" w:rsidRPr="00780980" w:rsidRDefault="0004446B" w:rsidP="002918A0">
      <w:pPr>
        <w:pStyle w:val="Sansinterligne"/>
        <w:rPr>
          <w:rFonts w:cstheme="minorHAnsi"/>
        </w:rPr>
      </w:pPr>
      <w:r w:rsidRPr="00780980">
        <w:rPr>
          <w:rFonts w:cstheme="minorHAnsi"/>
        </w:rPr>
        <w:t xml:space="preserve">The </w:t>
      </w:r>
      <w:r w:rsidRPr="00780980">
        <w:rPr>
          <w:rStyle w:val="lev"/>
          <w:rFonts w:cstheme="minorHAnsi"/>
          <w:lang w:val="en-US"/>
        </w:rPr>
        <w:t>LIT Lighting Design Awards</w:t>
      </w:r>
      <w:r w:rsidRPr="00780980">
        <w:rPr>
          <w:rFonts w:cstheme="minorHAnsi"/>
        </w:rPr>
        <w:t xml:space="preserve"> is a sibling program of the BLT Built Design Awards (BLT), the SIT Furniture Design Award (SIT) and the LIV Hospitality Design Awards (LIV) which have emerged as some of the most well-known Design Prize today. More information at </w:t>
      </w:r>
      <w:hyperlink r:id="rId19" w:tgtFrame="_blank" w:history="1">
        <w:r w:rsidRPr="00780980">
          <w:rPr>
            <w:rStyle w:val="Lienhypertexte"/>
            <w:rFonts w:cstheme="minorHAnsi"/>
            <w:lang w:val="en-US"/>
          </w:rPr>
          <w:t>litawards.com</w:t>
        </w:r>
      </w:hyperlink>
    </w:p>
    <w:p w14:paraId="26B23534" w14:textId="77777777" w:rsidR="002918A0" w:rsidRPr="00780980" w:rsidRDefault="002918A0" w:rsidP="002918A0">
      <w:pPr>
        <w:pStyle w:val="Sansinterligne"/>
        <w:rPr>
          <w:rFonts w:cstheme="minorHAnsi"/>
        </w:rPr>
      </w:pPr>
    </w:p>
    <w:p w14:paraId="57A38D38" w14:textId="77777777" w:rsidR="0004446B" w:rsidRPr="00780980" w:rsidRDefault="0004446B" w:rsidP="002918A0">
      <w:pPr>
        <w:pStyle w:val="Sansinterligne"/>
        <w:rPr>
          <w:rFonts w:cstheme="minorHAnsi"/>
        </w:rPr>
      </w:pPr>
      <w:r w:rsidRPr="00780980">
        <w:rPr>
          <w:rFonts w:cstheme="minorHAnsi"/>
        </w:rPr>
        <w:t>LIT Lighting Design Awards is a program under the </w:t>
      </w:r>
      <w:r w:rsidRPr="00780980">
        <w:rPr>
          <w:rStyle w:val="lev"/>
          <w:rFonts w:cstheme="minorHAnsi"/>
          <w:lang w:val="en-US"/>
        </w:rPr>
        <w:t>3C Awards</w:t>
      </w:r>
      <w:r w:rsidRPr="00780980">
        <w:rPr>
          <w:rFonts w:cstheme="minorHAnsi"/>
        </w:rPr>
        <w:t>, a leading organization curating and promoting design across the globe. The company represents today’s diversity and innovation in Lighting Design, Furniture Design, Interior Design, and Architecture. Each brand is a symbol of design excellence around the world, showcasing Professional and Emerging designers’ work to over 100 expert jury members.</w:t>
      </w:r>
    </w:p>
    <w:p w14:paraId="4027BF5E" w14:textId="79F73BB0" w:rsidR="00B23D05" w:rsidRPr="0004446B" w:rsidRDefault="0004446B" w:rsidP="002918A0">
      <w:pPr>
        <w:pStyle w:val="Sansinterligne"/>
        <w:rPr>
          <w:rFonts w:cs="Times New Roman"/>
        </w:rPr>
      </w:pPr>
      <w:r w:rsidRPr="0004446B">
        <w:t xml:space="preserve">More information at </w:t>
      </w:r>
      <w:hyperlink r:id="rId20" w:tgtFrame="_blank" w:history="1">
        <w:r w:rsidRPr="0004446B">
          <w:rPr>
            <w:rStyle w:val="Lienhypertexte"/>
            <w:lang w:val="en-US"/>
          </w:rPr>
          <w:t>www.3cawards.com</w:t>
        </w:r>
      </w:hyperlink>
    </w:p>
    <w:sectPr w:rsidR="00B23D05" w:rsidRPr="0004446B" w:rsidSect="00F17A16">
      <w:pgSz w:w="11900" w:h="16840"/>
      <w:pgMar w:top="720" w:right="720" w:bottom="720" w:left="720" w:header="708" w:footer="708" w:gutter="0"/>
      <w:pgNumType w:start="1"/>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97343F"/>
    <w:multiLevelType w:val="hybridMultilevel"/>
    <w:tmpl w:val="3F6A5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CCC07C5"/>
    <w:multiLevelType w:val="hybridMultilevel"/>
    <w:tmpl w:val="A5AC62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3EC156C"/>
    <w:multiLevelType w:val="multilevel"/>
    <w:tmpl w:val="F0D23D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EF31F5B"/>
    <w:multiLevelType w:val="hybridMultilevel"/>
    <w:tmpl w:val="F4ECA52C"/>
    <w:lvl w:ilvl="0" w:tplc="57B883FC">
      <w:start w:val="2019"/>
      <w:numFmt w:val="decimal"/>
      <w:lvlText w:val="%1"/>
      <w:lvlJc w:val="left"/>
      <w:pPr>
        <w:ind w:left="900" w:hanging="5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18C6660"/>
    <w:multiLevelType w:val="hybridMultilevel"/>
    <w:tmpl w:val="15FEFFE2"/>
    <w:lvl w:ilvl="0" w:tplc="D3BC4F6A">
      <w:start w:val="2019"/>
      <w:numFmt w:val="decimal"/>
      <w:lvlText w:val="%1"/>
      <w:lvlJc w:val="left"/>
      <w:pPr>
        <w:ind w:left="900" w:hanging="5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42EE6E9B"/>
    <w:multiLevelType w:val="hybridMultilevel"/>
    <w:tmpl w:val="DCC61F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788085972">
    <w:abstractNumId w:val="2"/>
  </w:num>
  <w:num w:numId="2" w16cid:durableId="1471897869">
    <w:abstractNumId w:val="0"/>
  </w:num>
  <w:num w:numId="3" w16cid:durableId="1382246194">
    <w:abstractNumId w:val="5"/>
  </w:num>
  <w:num w:numId="4" w16cid:durableId="146214075">
    <w:abstractNumId w:val="1"/>
  </w:num>
  <w:num w:numId="5" w16cid:durableId="1814591969">
    <w:abstractNumId w:val="4"/>
  </w:num>
  <w:num w:numId="6" w16cid:durableId="104105837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48B"/>
    <w:rsid w:val="0004446B"/>
    <w:rsid w:val="001108F2"/>
    <w:rsid w:val="00154408"/>
    <w:rsid w:val="002918A0"/>
    <w:rsid w:val="002C0467"/>
    <w:rsid w:val="002D148B"/>
    <w:rsid w:val="003A5094"/>
    <w:rsid w:val="003F3333"/>
    <w:rsid w:val="00417E00"/>
    <w:rsid w:val="0044772C"/>
    <w:rsid w:val="004751C0"/>
    <w:rsid w:val="00494381"/>
    <w:rsid w:val="00496CA2"/>
    <w:rsid w:val="006101D6"/>
    <w:rsid w:val="00677D14"/>
    <w:rsid w:val="006C1972"/>
    <w:rsid w:val="00780980"/>
    <w:rsid w:val="0092457B"/>
    <w:rsid w:val="009F3356"/>
    <w:rsid w:val="00A60896"/>
    <w:rsid w:val="00A75537"/>
    <w:rsid w:val="00AA43F8"/>
    <w:rsid w:val="00B03E1E"/>
    <w:rsid w:val="00B23D05"/>
    <w:rsid w:val="00B429FC"/>
    <w:rsid w:val="00B567F1"/>
    <w:rsid w:val="00BF278B"/>
    <w:rsid w:val="00EC7574"/>
    <w:rsid w:val="00F17A16"/>
    <w:rsid w:val="00F3504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16620B"/>
  <w15:chartTrackingRefBased/>
  <w15:docId w15:val="{F84FE336-DD09-4252-A184-F6E659891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148B"/>
    <w:pPr>
      <w:spacing w:after="0" w:line="240" w:lineRule="auto"/>
    </w:pPr>
    <w:rPr>
      <w:rFonts w:ascii="Cambria" w:eastAsia="Cambria" w:hAnsi="Cambria" w:cs="Cambria"/>
      <w:sz w:val="24"/>
      <w:szCs w:val="24"/>
      <w:lang w:val="en-US" w:eastAsia="en-SG"/>
    </w:rPr>
  </w:style>
  <w:style w:type="paragraph" w:styleId="Titre1">
    <w:name w:val="heading 1"/>
    <w:basedOn w:val="Normal"/>
    <w:next w:val="Normal"/>
    <w:link w:val="Titre1Car"/>
    <w:uiPriority w:val="9"/>
    <w:qFormat/>
    <w:rsid w:val="004751C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qFormat/>
    <w:rsid w:val="002D148B"/>
    <w:pPr>
      <w:spacing w:before="100" w:beforeAutospacing="1" w:after="100" w:afterAutospacing="1"/>
      <w:outlineLvl w:val="1"/>
    </w:pPr>
    <w:rPr>
      <w:rFonts w:ascii="Times New Roman" w:eastAsia="Times New Roman" w:hAnsi="Times New Roman" w:cs="Times New Roman"/>
      <w:b/>
      <w:bCs/>
      <w:sz w:val="36"/>
      <w:szCs w:val="36"/>
      <w:lang w:val="fr-FR" w:eastAsia="fr-FR"/>
    </w:rPr>
  </w:style>
  <w:style w:type="paragraph" w:styleId="Titre3">
    <w:name w:val="heading 3"/>
    <w:basedOn w:val="Normal"/>
    <w:next w:val="Normal"/>
    <w:link w:val="Titre3Car"/>
    <w:uiPriority w:val="9"/>
    <w:semiHidden/>
    <w:unhideWhenUsed/>
    <w:qFormat/>
    <w:rsid w:val="002D148B"/>
    <w:pPr>
      <w:keepNext/>
      <w:keepLines/>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semiHidden/>
    <w:unhideWhenUsed/>
    <w:qFormat/>
    <w:rsid w:val="004751C0"/>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2D148B"/>
    <w:rPr>
      <w:color w:val="0563C1" w:themeColor="hyperlink"/>
      <w:u w:val="single"/>
    </w:rPr>
  </w:style>
  <w:style w:type="character" w:customStyle="1" w:styleId="Titre2Car">
    <w:name w:val="Titre 2 Car"/>
    <w:basedOn w:val="Policepardfaut"/>
    <w:link w:val="Titre2"/>
    <w:uiPriority w:val="9"/>
    <w:rsid w:val="002D148B"/>
    <w:rPr>
      <w:rFonts w:ascii="Times New Roman" w:eastAsia="Times New Roman" w:hAnsi="Times New Roman" w:cs="Times New Roman"/>
      <w:b/>
      <w:bCs/>
      <w:sz w:val="36"/>
      <w:szCs w:val="36"/>
      <w:lang w:eastAsia="fr-FR"/>
    </w:rPr>
  </w:style>
  <w:style w:type="character" w:styleId="lev">
    <w:name w:val="Strong"/>
    <w:basedOn w:val="Policepardfaut"/>
    <w:uiPriority w:val="22"/>
    <w:qFormat/>
    <w:rsid w:val="002D148B"/>
    <w:rPr>
      <w:b/>
      <w:bCs/>
    </w:rPr>
  </w:style>
  <w:style w:type="paragraph" w:styleId="NormalWeb">
    <w:name w:val="Normal (Web)"/>
    <w:basedOn w:val="Normal"/>
    <w:uiPriority w:val="99"/>
    <w:unhideWhenUsed/>
    <w:rsid w:val="002D148B"/>
    <w:pPr>
      <w:spacing w:before="100" w:beforeAutospacing="1" w:after="100" w:afterAutospacing="1"/>
    </w:pPr>
    <w:rPr>
      <w:rFonts w:ascii="Times New Roman" w:eastAsia="Times New Roman" w:hAnsi="Times New Roman" w:cs="Times New Roman"/>
      <w:lang w:val="fr-FR" w:eastAsia="fr-FR"/>
    </w:rPr>
  </w:style>
  <w:style w:type="character" w:customStyle="1" w:styleId="Titre3Car">
    <w:name w:val="Titre 3 Car"/>
    <w:basedOn w:val="Policepardfaut"/>
    <w:link w:val="Titre3"/>
    <w:uiPriority w:val="9"/>
    <w:semiHidden/>
    <w:rsid w:val="002D148B"/>
    <w:rPr>
      <w:rFonts w:asciiTheme="majorHAnsi" w:eastAsiaTheme="majorEastAsia" w:hAnsiTheme="majorHAnsi" w:cstheme="majorBidi"/>
      <w:color w:val="1F3763" w:themeColor="accent1" w:themeShade="7F"/>
      <w:sz w:val="24"/>
      <w:szCs w:val="24"/>
      <w:lang w:val="en-US" w:eastAsia="en-SG"/>
    </w:rPr>
  </w:style>
  <w:style w:type="paragraph" w:styleId="Paragraphedeliste">
    <w:name w:val="List Paragraph"/>
    <w:basedOn w:val="Normal"/>
    <w:uiPriority w:val="34"/>
    <w:qFormat/>
    <w:rsid w:val="002D148B"/>
    <w:pPr>
      <w:ind w:left="720"/>
      <w:contextualSpacing/>
    </w:pPr>
  </w:style>
  <w:style w:type="paragraph" w:styleId="Sansinterligne">
    <w:name w:val="No Spacing"/>
    <w:uiPriority w:val="1"/>
    <w:qFormat/>
    <w:rsid w:val="004751C0"/>
    <w:pPr>
      <w:spacing w:after="0" w:line="240" w:lineRule="auto"/>
    </w:pPr>
    <w:rPr>
      <w:lang w:val="en-CA"/>
    </w:rPr>
  </w:style>
  <w:style w:type="character" w:styleId="Mentionnonrsolue">
    <w:name w:val="Unresolved Mention"/>
    <w:basedOn w:val="Policepardfaut"/>
    <w:uiPriority w:val="99"/>
    <w:semiHidden/>
    <w:unhideWhenUsed/>
    <w:rsid w:val="004751C0"/>
    <w:rPr>
      <w:color w:val="605E5C"/>
      <w:shd w:val="clear" w:color="auto" w:fill="E1DFDD"/>
    </w:rPr>
  </w:style>
  <w:style w:type="character" w:customStyle="1" w:styleId="Titre1Car">
    <w:name w:val="Titre 1 Car"/>
    <w:basedOn w:val="Policepardfaut"/>
    <w:link w:val="Titre1"/>
    <w:uiPriority w:val="9"/>
    <w:rsid w:val="004751C0"/>
    <w:rPr>
      <w:rFonts w:asciiTheme="majorHAnsi" w:eastAsiaTheme="majorEastAsia" w:hAnsiTheme="majorHAnsi" w:cstheme="majorBidi"/>
      <w:color w:val="2F5496" w:themeColor="accent1" w:themeShade="BF"/>
      <w:sz w:val="32"/>
      <w:szCs w:val="32"/>
      <w:lang w:val="en-US" w:eastAsia="en-SG"/>
    </w:rPr>
  </w:style>
  <w:style w:type="character" w:customStyle="1" w:styleId="Titre4Car">
    <w:name w:val="Titre 4 Car"/>
    <w:basedOn w:val="Policepardfaut"/>
    <w:link w:val="Titre4"/>
    <w:uiPriority w:val="9"/>
    <w:semiHidden/>
    <w:rsid w:val="004751C0"/>
    <w:rPr>
      <w:rFonts w:asciiTheme="majorHAnsi" w:eastAsiaTheme="majorEastAsia" w:hAnsiTheme="majorHAnsi" w:cstheme="majorBidi"/>
      <w:i/>
      <w:iCs/>
      <w:color w:val="2F5496" w:themeColor="accent1" w:themeShade="BF"/>
      <w:sz w:val="24"/>
      <w:szCs w:val="24"/>
      <w:lang w:val="en-US" w:eastAsia="en-SG"/>
    </w:rPr>
  </w:style>
  <w:style w:type="character" w:styleId="Accentuation">
    <w:name w:val="Emphasis"/>
    <w:basedOn w:val="Policepardfaut"/>
    <w:uiPriority w:val="20"/>
    <w:qFormat/>
    <w:rsid w:val="0004446B"/>
    <w:rPr>
      <w:i/>
      <w:iCs/>
    </w:rPr>
  </w:style>
  <w:style w:type="character" w:customStyle="1" w:styleId="break">
    <w:name w:val="break"/>
    <w:basedOn w:val="Policepardfaut"/>
    <w:rsid w:val="00A755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957888">
      <w:bodyDiv w:val="1"/>
      <w:marLeft w:val="0"/>
      <w:marRight w:val="0"/>
      <w:marTop w:val="0"/>
      <w:marBottom w:val="0"/>
      <w:divBdr>
        <w:top w:val="none" w:sz="0" w:space="0" w:color="auto"/>
        <w:left w:val="none" w:sz="0" w:space="0" w:color="auto"/>
        <w:bottom w:val="none" w:sz="0" w:space="0" w:color="auto"/>
        <w:right w:val="none" w:sz="0" w:space="0" w:color="auto"/>
      </w:divBdr>
      <w:divsChild>
        <w:div w:id="833645881">
          <w:marLeft w:val="0"/>
          <w:marRight w:val="0"/>
          <w:marTop w:val="0"/>
          <w:marBottom w:val="0"/>
          <w:divBdr>
            <w:top w:val="none" w:sz="0" w:space="0" w:color="auto"/>
            <w:left w:val="none" w:sz="0" w:space="0" w:color="auto"/>
            <w:bottom w:val="none" w:sz="0" w:space="0" w:color="auto"/>
            <w:right w:val="none" w:sz="0" w:space="0" w:color="auto"/>
          </w:divBdr>
        </w:div>
        <w:div w:id="1379546315">
          <w:marLeft w:val="0"/>
          <w:marRight w:val="0"/>
          <w:marTop w:val="0"/>
          <w:marBottom w:val="0"/>
          <w:divBdr>
            <w:top w:val="none" w:sz="0" w:space="0" w:color="auto"/>
            <w:left w:val="none" w:sz="0" w:space="0" w:color="auto"/>
            <w:bottom w:val="none" w:sz="0" w:space="0" w:color="auto"/>
            <w:right w:val="none" w:sz="0" w:space="0" w:color="auto"/>
          </w:divBdr>
        </w:div>
        <w:div w:id="1629049337">
          <w:marLeft w:val="0"/>
          <w:marRight w:val="0"/>
          <w:marTop w:val="0"/>
          <w:marBottom w:val="0"/>
          <w:divBdr>
            <w:top w:val="none" w:sz="0" w:space="0" w:color="auto"/>
            <w:left w:val="none" w:sz="0" w:space="0" w:color="auto"/>
            <w:bottom w:val="none" w:sz="0" w:space="0" w:color="auto"/>
            <w:right w:val="none" w:sz="0" w:space="0" w:color="auto"/>
          </w:divBdr>
        </w:div>
        <w:div w:id="1637372063">
          <w:marLeft w:val="0"/>
          <w:marRight w:val="0"/>
          <w:marTop w:val="0"/>
          <w:marBottom w:val="0"/>
          <w:divBdr>
            <w:top w:val="none" w:sz="0" w:space="0" w:color="auto"/>
            <w:left w:val="none" w:sz="0" w:space="0" w:color="auto"/>
            <w:bottom w:val="none" w:sz="0" w:space="0" w:color="auto"/>
            <w:right w:val="none" w:sz="0" w:space="0" w:color="auto"/>
          </w:divBdr>
        </w:div>
      </w:divsChild>
    </w:div>
    <w:div w:id="269699572">
      <w:bodyDiv w:val="1"/>
      <w:marLeft w:val="0"/>
      <w:marRight w:val="0"/>
      <w:marTop w:val="0"/>
      <w:marBottom w:val="0"/>
      <w:divBdr>
        <w:top w:val="none" w:sz="0" w:space="0" w:color="auto"/>
        <w:left w:val="none" w:sz="0" w:space="0" w:color="auto"/>
        <w:bottom w:val="none" w:sz="0" w:space="0" w:color="auto"/>
        <w:right w:val="none" w:sz="0" w:space="0" w:color="auto"/>
      </w:divBdr>
    </w:div>
    <w:div w:id="380441154">
      <w:bodyDiv w:val="1"/>
      <w:marLeft w:val="0"/>
      <w:marRight w:val="0"/>
      <w:marTop w:val="0"/>
      <w:marBottom w:val="0"/>
      <w:divBdr>
        <w:top w:val="none" w:sz="0" w:space="0" w:color="auto"/>
        <w:left w:val="none" w:sz="0" w:space="0" w:color="auto"/>
        <w:bottom w:val="none" w:sz="0" w:space="0" w:color="auto"/>
        <w:right w:val="none" w:sz="0" w:space="0" w:color="auto"/>
      </w:divBdr>
    </w:div>
    <w:div w:id="447359057">
      <w:bodyDiv w:val="1"/>
      <w:marLeft w:val="0"/>
      <w:marRight w:val="0"/>
      <w:marTop w:val="0"/>
      <w:marBottom w:val="0"/>
      <w:divBdr>
        <w:top w:val="none" w:sz="0" w:space="0" w:color="auto"/>
        <w:left w:val="none" w:sz="0" w:space="0" w:color="auto"/>
        <w:bottom w:val="none" w:sz="0" w:space="0" w:color="auto"/>
        <w:right w:val="none" w:sz="0" w:space="0" w:color="auto"/>
      </w:divBdr>
    </w:div>
    <w:div w:id="490298308">
      <w:bodyDiv w:val="1"/>
      <w:marLeft w:val="0"/>
      <w:marRight w:val="0"/>
      <w:marTop w:val="0"/>
      <w:marBottom w:val="0"/>
      <w:divBdr>
        <w:top w:val="none" w:sz="0" w:space="0" w:color="auto"/>
        <w:left w:val="none" w:sz="0" w:space="0" w:color="auto"/>
        <w:bottom w:val="none" w:sz="0" w:space="0" w:color="auto"/>
        <w:right w:val="none" w:sz="0" w:space="0" w:color="auto"/>
      </w:divBdr>
      <w:divsChild>
        <w:div w:id="891968568">
          <w:marLeft w:val="0"/>
          <w:marRight w:val="0"/>
          <w:marTop w:val="0"/>
          <w:marBottom w:val="0"/>
          <w:divBdr>
            <w:top w:val="none" w:sz="0" w:space="4" w:color="auto"/>
            <w:left w:val="none" w:sz="0" w:space="0" w:color="auto"/>
            <w:bottom w:val="single" w:sz="6" w:space="4" w:color="B3B3B3"/>
            <w:right w:val="none" w:sz="0" w:space="0" w:color="auto"/>
          </w:divBdr>
        </w:div>
        <w:div w:id="2106270452">
          <w:marLeft w:val="0"/>
          <w:marRight w:val="0"/>
          <w:marTop w:val="0"/>
          <w:marBottom w:val="0"/>
          <w:divBdr>
            <w:top w:val="none" w:sz="0" w:space="4" w:color="auto"/>
            <w:left w:val="none" w:sz="0" w:space="0" w:color="auto"/>
            <w:bottom w:val="single" w:sz="6" w:space="4" w:color="B3B3B3"/>
            <w:right w:val="none" w:sz="0" w:space="0" w:color="auto"/>
          </w:divBdr>
        </w:div>
        <w:div w:id="2027949695">
          <w:marLeft w:val="0"/>
          <w:marRight w:val="0"/>
          <w:marTop w:val="0"/>
          <w:marBottom w:val="0"/>
          <w:divBdr>
            <w:top w:val="none" w:sz="0" w:space="4" w:color="auto"/>
            <w:left w:val="none" w:sz="0" w:space="0" w:color="auto"/>
            <w:bottom w:val="single" w:sz="6" w:space="4" w:color="B3B3B3"/>
            <w:right w:val="none" w:sz="0" w:space="0" w:color="auto"/>
          </w:divBdr>
        </w:div>
      </w:divsChild>
    </w:div>
    <w:div w:id="529610875">
      <w:bodyDiv w:val="1"/>
      <w:marLeft w:val="0"/>
      <w:marRight w:val="0"/>
      <w:marTop w:val="0"/>
      <w:marBottom w:val="0"/>
      <w:divBdr>
        <w:top w:val="none" w:sz="0" w:space="0" w:color="auto"/>
        <w:left w:val="none" w:sz="0" w:space="0" w:color="auto"/>
        <w:bottom w:val="none" w:sz="0" w:space="0" w:color="auto"/>
        <w:right w:val="none" w:sz="0" w:space="0" w:color="auto"/>
      </w:divBdr>
    </w:div>
    <w:div w:id="656347277">
      <w:bodyDiv w:val="1"/>
      <w:marLeft w:val="0"/>
      <w:marRight w:val="0"/>
      <w:marTop w:val="0"/>
      <w:marBottom w:val="0"/>
      <w:divBdr>
        <w:top w:val="none" w:sz="0" w:space="0" w:color="auto"/>
        <w:left w:val="none" w:sz="0" w:space="0" w:color="auto"/>
        <w:bottom w:val="none" w:sz="0" w:space="0" w:color="auto"/>
        <w:right w:val="none" w:sz="0" w:space="0" w:color="auto"/>
      </w:divBdr>
    </w:div>
    <w:div w:id="745153522">
      <w:bodyDiv w:val="1"/>
      <w:marLeft w:val="0"/>
      <w:marRight w:val="0"/>
      <w:marTop w:val="0"/>
      <w:marBottom w:val="0"/>
      <w:divBdr>
        <w:top w:val="none" w:sz="0" w:space="0" w:color="auto"/>
        <w:left w:val="none" w:sz="0" w:space="0" w:color="auto"/>
        <w:bottom w:val="none" w:sz="0" w:space="0" w:color="auto"/>
        <w:right w:val="none" w:sz="0" w:space="0" w:color="auto"/>
      </w:divBdr>
    </w:div>
    <w:div w:id="757286986">
      <w:bodyDiv w:val="1"/>
      <w:marLeft w:val="0"/>
      <w:marRight w:val="0"/>
      <w:marTop w:val="0"/>
      <w:marBottom w:val="0"/>
      <w:divBdr>
        <w:top w:val="none" w:sz="0" w:space="0" w:color="auto"/>
        <w:left w:val="none" w:sz="0" w:space="0" w:color="auto"/>
        <w:bottom w:val="none" w:sz="0" w:space="0" w:color="auto"/>
        <w:right w:val="none" w:sz="0" w:space="0" w:color="auto"/>
      </w:divBdr>
    </w:div>
    <w:div w:id="806049093">
      <w:bodyDiv w:val="1"/>
      <w:marLeft w:val="0"/>
      <w:marRight w:val="0"/>
      <w:marTop w:val="0"/>
      <w:marBottom w:val="0"/>
      <w:divBdr>
        <w:top w:val="none" w:sz="0" w:space="0" w:color="auto"/>
        <w:left w:val="none" w:sz="0" w:space="0" w:color="auto"/>
        <w:bottom w:val="none" w:sz="0" w:space="0" w:color="auto"/>
        <w:right w:val="none" w:sz="0" w:space="0" w:color="auto"/>
      </w:divBdr>
    </w:div>
    <w:div w:id="961157769">
      <w:bodyDiv w:val="1"/>
      <w:marLeft w:val="0"/>
      <w:marRight w:val="0"/>
      <w:marTop w:val="0"/>
      <w:marBottom w:val="0"/>
      <w:divBdr>
        <w:top w:val="none" w:sz="0" w:space="0" w:color="auto"/>
        <w:left w:val="none" w:sz="0" w:space="0" w:color="auto"/>
        <w:bottom w:val="none" w:sz="0" w:space="0" w:color="auto"/>
        <w:right w:val="none" w:sz="0" w:space="0" w:color="auto"/>
      </w:divBdr>
    </w:div>
    <w:div w:id="998074647">
      <w:bodyDiv w:val="1"/>
      <w:marLeft w:val="0"/>
      <w:marRight w:val="0"/>
      <w:marTop w:val="0"/>
      <w:marBottom w:val="0"/>
      <w:divBdr>
        <w:top w:val="none" w:sz="0" w:space="0" w:color="auto"/>
        <w:left w:val="none" w:sz="0" w:space="0" w:color="auto"/>
        <w:bottom w:val="none" w:sz="0" w:space="0" w:color="auto"/>
        <w:right w:val="none" w:sz="0" w:space="0" w:color="auto"/>
      </w:divBdr>
    </w:div>
    <w:div w:id="1443961235">
      <w:bodyDiv w:val="1"/>
      <w:marLeft w:val="0"/>
      <w:marRight w:val="0"/>
      <w:marTop w:val="0"/>
      <w:marBottom w:val="0"/>
      <w:divBdr>
        <w:top w:val="none" w:sz="0" w:space="0" w:color="auto"/>
        <w:left w:val="none" w:sz="0" w:space="0" w:color="auto"/>
        <w:bottom w:val="none" w:sz="0" w:space="0" w:color="auto"/>
        <w:right w:val="none" w:sz="0" w:space="0" w:color="auto"/>
      </w:divBdr>
    </w:div>
    <w:div w:id="1457413223">
      <w:bodyDiv w:val="1"/>
      <w:marLeft w:val="0"/>
      <w:marRight w:val="0"/>
      <w:marTop w:val="0"/>
      <w:marBottom w:val="0"/>
      <w:divBdr>
        <w:top w:val="none" w:sz="0" w:space="0" w:color="auto"/>
        <w:left w:val="none" w:sz="0" w:space="0" w:color="auto"/>
        <w:bottom w:val="none" w:sz="0" w:space="0" w:color="auto"/>
        <w:right w:val="none" w:sz="0" w:space="0" w:color="auto"/>
      </w:divBdr>
    </w:div>
    <w:div w:id="1467702775">
      <w:bodyDiv w:val="1"/>
      <w:marLeft w:val="0"/>
      <w:marRight w:val="0"/>
      <w:marTop w:val="0"/>
      <w:marBottom w:val="0"/>
      <w:divBdr>
        <w:top w:val="none" w:sz="0" w:space="0" w:color="auto"/>
        <w:left w:val="none" w:sz="0" w:space="0" w:color="auto"/>
        <w:bottom w:val="none" w:sz="0" w:space="0" w:color="auto"/>
        <w:right w:val="none" w:sz="0" w:space="0" w:color="auto"/>
      </w:divBdr>
    </w:div>
    <w:div w:id="1575773911">
      <w:bodyDiv w:val="1"/>
      <w:marLeft w:val="0"/>
      <w:marRight w:val="0"/>
      <w:marTop w:val="0"/>
      <w:marBottom w:val="0"/>
      <w:divBdr>
        <w:top w:val="none" w:sz="0" w:space="0" w:color="auto"/>
        <w:left w:val="none" w:sz="0" w:space="0" w:color="auto"/>
        <w:bottom w:val="none" w:sz="0" w:space="0" w:color="auto"/>
        <w:right w:val="none" w:sz="0" w:space="0" w:color="auto"/>
      </w:divBdr>
    </w:div>
    <w:div w:id="1590506218">
      <w:bodyDiv w:val="1"/>
      <w:marLeft w:val="0"/>
      <w:marRight w:val="0"/>
      <w:marTop w:val="0"/>
      <w:marBottom w:val="0"/>
      <w:divBdr>
        <w:top w:val="none" w:sz="0" w:space="0" w:color="auto"/>
        <w:left w:val="none" w:sz="0" w:space="0" w:color="auto"/>
        <w:bottom w:val="none" w:sz="0" w:space="0" w:color="auto"/>
        <w:right w:val="none" w:sz="0" w:space="0" w:color="auto"/>
      </w:divBdr>
    </w:div>
    <w:div w:id="1709257542">
      <w:bodyDiv w:val="1"/>
      <w:marLeft w:val="0"/>
      <w:marRight w:val="0"/>
      <w:marTop w:val="0"/>
      <w:marBottom w:val="0"/>
      <w:divBdr>
        <w:top w:val="none" w:sz="0" w:space="0" w:color="auto"/>
        <w:left w:val="none" w:sz="0" w:space="0" w:color="auto"/>
        <w:bottom w:val="none" w:sz="0" w:space="0" w:color="auto"/>
        <w:right w:val="none" w:sz="0" w:space="0" w:color="auto"/>
      </w:divBdr>
    </w:div>
    <w:div w:id="1981421387">
      <w:bodyDiv w:val="1"/>
      <w:marLeft w:val="0"/>
      <w:marRight w:val="0"/>
      <w:marTop w:val="0"/>
      <w:marBottom w:val="0"/>
      <w:divBdr>
        <w:top w:val="none" w:sz="0" w:space="0" w:color="auto"/>
        <w:left w:val="none" w:sz="0" w:space="0" w:color="auto"/>
        <w:bottom w:val="none" w:sz="0" w:space="0" w:color="auto"/>
        <w:right w:val="none" w:sz="0" w:space="0" w:color="auto"/>
      </w:divBdr>
      <w:divsChild>
        <w:div w:id="2145846289">
          <w:marLeft w:val="0"/>
          <w:marRight w:val="0"/>
          <w:marTop w:val="0"/>
          <w:marBottom w:val="0"/>
          <w:divBdr>
            <w:top w:val="none" w:sz="0" w:space="4" w:color="auto"/>
            <w:left w:val="none" w:sz="0" w:space="0" w:color="auto"/>
            <w:bottom w:val="single" w:sz="6" w:space="4" w:color="B3B3B3"/>
            <w:right w:val="none" w:sz="0" w:space="0" w:color="auto"/>
          </w:divBdr>
        </w:div>
        <w:div w:id="420638903">
          <w:marLeft w:val="0"/>
          <w:marRight w:val="0"/>
          <w:marTop w:val="0"/>
          <w:marBottom w:val="0"/>
          <w:divBdr>
            <w:top w:val="none" w:sz="0" w:space="4" w:color="auto"/>
            <w:left w:val="none" w:sz="0" w:space="0" w:color="auto"/>
            <w:bottom w:val="single" w:sz="6" w:space="4" w:color="B3B3B3"/>
            <w:right w:val="none" w:sz="0" w:space="0" w:color="auto"/>
          </w:divBdr>
        </w:div>
        <w:div w:id="1077557284">
          <w:marLeft w:val="0"/>
          <w:marRight w:val="0"/>
          <w:marTop w:val="0"/>
          <w:marBottom w:val="0"/>
          <w:divBdr>
            <w:top w:val="none" w:sz="0" w:space="4" w:color="auto"/>
            <w:left w:val="none" w:sz="0" w:space="0" w:color="auto"/>
            <w:bottom w:val="single" w:sz="6" w:space="4" w:color="B3B3B3"/>
            <w:right w:val="none" w:sz="0" w:space="0" w:color="auto"/>
          </w:divBdr>
        </w:div>
        <w:div w:id="1360818524">
          <w:marLeft w:val="0"/>
          <w:marRight w:val="0"/>
          <w:marTop w:val="0"/>
          <w:marBottom w:val="0"/>
          <w:divBdr>
            <w:top w:val="none" w:sz="0" w:space="4" w:color="auto"/>
            <w:left w:val="none" w:sz="0" w:space="0" w:color="auto"/>
            <w:bottom w:val="single" w:sz="6" w:space="4" w:color="B3B3B3"/>
            <w:right w:val="none" w:sz="0" w:space="0" w:color="auto"/>
          </w:divBdr>
        </w:div>
      </w:divsChild>
    </w:div>
    <w:div w:id="2024235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itawards.com/winners/" TargetMode="External"/><Relationship Id="rId13" Type="http://schemas.openxmlformats.org/officeDocument/2006/relationships/hyperlink" Target="https://www.planetlighting.com/" TargetMode="External"/><Relationship Id="rId18" Type="http://schemas.openxmlformats.org/officeDocument/2006/relationships/hyperlink" Target="mailto:press@3Cawards.com"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litawards.com/jury/" TargetMode="External"/><Relationship Id="rId12" Type="http://schemas.openxmlformats.org/officeDocument/2006/relationships/image" Target="media/image5.jpeg"/><Relationship Id="rId17" Type="http://schemas.openxmlformats.org/officeDocument/2006/relationships/hyperlink" Target="https://litawards.com/winners/" TargetMode="Externa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s://www.3cawards.com/" TargetMode="External"/><Relationship Id="rId1" Type="http://schemas.openxmlformats.org/officeDocument/2006/relationships/numbering" Target="numbering.xml"/><Relationship Id="rId6" Type="http://schemas.openxmlformats.org/officeDocument/2006/relationships/hyperlink" Target="https://litawards.com/" TargetMode="External"/><Relationship Id="rId11" Type="http://schemas.openxmlformats.org/officeDocument/2006/relationships/image" Target="media/image4.jpeg"/><Relationship Id="rId5" Type="http://schemas.openxmlformats.org/officeDocument/2006/relationships/image" Target="media/image1.jpeg"/><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hyperlink" Target="https://litawards.com/"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4</Pages>
  <Words>1387</Words>
  <Characters>7629</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Astrid Hebert</dc:creator>
  <cp:keywords/>
  <dc:description/>
  <cp:lastModifiedBy>Astrid Hebert</cp:lastModifiedBy>
  <cp:revision>4</cp:revision>
  <cp:lastPrinted>2022-11-25T16:19:00Z</cp:lastPrinted>
  <dcterms:created xsi:type="dcterms:W3CDTF">2022-11-25T13:54:00Z</dcterms:created>
  <dcterms:modified xsi:type="dcterms:W3CDTF">2022-11-25T16:19:00Z</dcterms:modified>
</cp:coreProperties>
</file>